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7D" w:rsidRDefault="009C5693" w:rsidP="004E457D">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-1069340</wp:posOffset>
                </wp:positionH>
                <wp:positionV relativeFrom="paragraph">
                  <wp:posOffset>885825</wp:posOffset>
                </wp:positionV>
                <wp:extent cx="6492875" cy="635"/>
                <wp:effectExtent l="16510" t="20320" r="1524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6CE4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69.75pt" to="427.0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" strokeweight="2pt">
                <v:stroke startarrowwidth="narrow" startarrowlength="short" endarrowwidth="narrow" endarrowlength="short"/>
              </v:line>
            </w:pict>
          </mc:Fallback>
        </mc:AlternateContent>
      </w:r>
    </w:p>
    <w:p w:rsidR="004E457D" w:rsidRDefault="00D93D68" w:rsidP="004E457D">
      <w:pPr>
        <w:framePr w:h="1584" w:hRule="exact" w:hSpace="187" w:wrap="around" w:vAnchor="text" w:hAnchor="page" w:x="1002" w:y="1"/>
      </w:pPr>
      <w:r>
        <w:rPr>
          <w:noProof/>
        </w:rPr>
        <w:drawing>
          <wp:inline distT="0" distB="0" distL="0" distR="0">
            <wp:extent cx="1668780" cy="990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990600"/>
                    </a:xfrm>
                    <a:prstGeom prst="rect">
                      <a:avLst/>
                    </a:prstGeom>
                    <a:noFill/>
                    <a:ln>
                      <a:noFill/>
                    </a:ln>
                  </pic:spPr>
                </pic:pic>
              </a:graphicData>
            </a:graphic>
          </wp:inline>
        </w:drawing>
      </w:r>
    </w:p>
    <w:p w:rsidR="004E457D" w:rsidRDefault="004E457D" w:rsidP="004E457D">
      <w:pPr>
        <w:framePr w:w="3342" w:h="1438" w:hSpace="187" w:wrap="notBeside" w:vAnchor="text" w:hAnchor="page" w:x="7374" w:y="108"/>
        <w:jc w:val="center"/>
        <w:rPr>
          <w:rFonts w:ascii="Century Schoolbook" w:hAnsi="Century Schoolbook"/>
          <w:caps/>
        </w:rPr>
      </w:pPr>
    </w:p>
    <w:p w:rsidR="004E457D" w:rsidRDefault="004E457D" w:rsidP="004E457D">
      <w:pPr>
        <w:framePr w:w="3342" w:h="1438" w:hSpace="187" w:wrap="notBeside" w:vAnchor="text" w:hAnchor="page" w:x="7374" w:y="108"/>
        <w:jc w:val="center"/>
        <w:rPr>
          <w:rFonts w:ascii="Century Schoolbook" w:hAnsi="Century Schoolbook"/>
          <w:caps/>
        </w:rPr>
      </w:pPr>
    </w:p>
    <w:p w:rsidR="004E457D" w:rsidRDefault="004E457D" w:rsidP="004E457D">
      <w:pPr>
        <w:framePr w:w="3342" w:h="1438" w:hSpace="187" w:wrap="notBeside" w:vAnchor="text" w:hAnchor="page" w:x="7374" w:y="108"/>
        <w:jc w:val="center"/>
        <w:rPr>
          <w:rFonts w:ascii="Century Schoolbook" w:hAnsi="Century Schoolbook"/>
          <w:caps/>
        </w:rPr>
      </w:pPr>
    </w:p>
    <w:p w:rsidR="004E457D" w:rsidRDefault="004E457D" w:rsidP="004E457D">
      <w:pPr>
        <w:framePr w:w="3342" w:h="1438" w:hSpace="187" w:wrap="notBeside" w:vAnchor="text" w:hAnchor="page" w:x="7374" w:y="108"/>
        <w:jc w:val="center"/>
        <w:rPr>
          <w:rFonts w:ascii="Century Schoolbook" w:hAnsi="Century Schoolbook"/>
          <w:b/>
          <w:caps/>
          <w:sz w:val="16"/>
        </w:rPr>
      </w:pPr>
    </w:p>
    <w:p w:rsidR="004E457D" w:rsidRPr="00CF4320" w:rsidRDefault="004E457D" w:rsidP="004E457D">
      <w:pPr>
        <w:framePr w:w="3342" w:h="1438" w:hSpace="187" w:wrap="notBeside" w:vAnchor="text" w:hAnchor="page" w:x="7374" w:y="108"/>
        <w:jc w:val="center"/>
        <w:rPr>
          <w:rFonts w:ascii="Century Schoolbook" w:hAnsi="Century Schoolbook"/>
          <w:caps/>
          <w:lang w:val="es-ES"/>
        </w:rPr>
      </w:pPr>
      <w:r w:rsidRPr="00CF4320">
        <w:rPr>
          <w:rFonts w:ascii="Century Schoolbook" w:hAnsi="Century Schoolbook"/>
          <w:b/>
          <w:caps/>
          <w:lang w:val="es-ES"/>
        </w:rPr>
        <w:t>M  E  M  O  R  A  N  D  U  M</w:t>
      </w:r>
      <w:r w:rsidRPr="00CF4320">
        <w:rPr>
          <w:rFonts w:ascii="Century Schoolbook" w:hAnsi="Century Schoolbook"/>
          <w:caps/>
          <w:lang w:val="es-ES"/>
        </w:rPr>
        <w:t xml:space="preserve">  </w:t>
      </w:r>
    </w:p>
    <w:p w:rsidR="004E457D" w:rsidRPr="00CF4320" w:rsidRDefault="004E457D" w:rsidP="004E457D">
      <w:pPr>
        <w:spacing w:line="360" w:lineRule="auto"/>
        <w:rPr>
          <w:b/>
          <w:sz w:val="22"/>
          <w:szCs w:val="22"/>
          <w:lang w:val="es-ES"/>
        </w:rPr>
      </w:pPr>
    </w:p>
    <w:p w:rsidR="004E457D" w:rsidRPr="00C83086" w:rsidRDefault="004E457D" w:rsidP="00EA0465">
      <w:pPr>
        <w:rPr>
          <w:rFonts w:asciiTheme="minorHAnsi" w:hAnsiTheme="minorHAnsi"/>
          <w:b/>
        </w:rPr>
      </w:pPr>
      <w:r w:rsidRPr="00C83086">
        <w:rPr>
          <w:rFonts w:asciiTheme="minorHAnsi" w:hAnsiTheme="minorHAnsi"/>
          <w:b/>
        </w:rPr>
        <w:t>TO:</w:t>
      </w:r>
      <w:r w:rsidRPr="00C83086">
        <w:rPr>
          <w:rFonts w:asciiTheme="minorHAnsi" w:hAnsiTheme="minorHAnsi"/>
          <w:b/>
        </w:rPr>
        <w:tab/>
      </w:r>
      <w:r w:rsidRPr="00C83086">
        <w:rPr>
          <w:rFonts w:asciiTheme="minorHAnsi" w:hAnsiTheme="minorHAnsi"/>
          <w:b/>
        </w:rPr>
        <w:tab/>
      </w:r>
      <w:r w:rsidR="006D093F" w:rsidRPr="00C83086">
        <w:rPr>
          <w:rFonts w:asciiTheme="minorHAnsi" w:hAnsiTheme="minorHAnsi"/>
          <w:b/>
        </w:rPr>
        <w:t>Teacher Applicants</w:t>
      </w:r>
    </w:p>
    <w:p w:rsidR="00240DC5" w:rsidRPr="00C83086" w:rsidRDefault="00240DC5" w:rsidP="00EA0465">
      <w:pPr>
        <w:rPr>
          <w:rFonts w:asciiTheme="minorHAnsi" w:hAnsiTheme="minorHAnsi"/>
          <w:b/>
        </w:rPr>
      </w:pPr>
    </w:p>
    <w:p w:rsidR="00240DC5" w:rsidRPr="00C83086" w:rsidRDefault="004E457D" w:rsidP="00EA0465">
      <w:pPr>
        <w:rPr>
          <w:rFonts w:asciiTheme="minorHAnsi" w:hAnsiTheme="minorHAnsi"/>
          <w:b/>
        </w:rPr>
      </w:pPr>
      <w:r w:rsidRPr="00C83086">
        <w:rPr>
          <w:rFonts w:asciiTheme="minorHAnsi" w:hAnsiTheme="minorHAnsi"/>
          <w:b/>
        </w:rPr>
        <w:t>FROM:</w:t>
      </w:r>
      <w:r w:rsidRPr="00C83086">
        <w:rPr>
          <w:rFonts w:asciiTheme="minorHAnsi" w:hAnsiTheme="minorHAnsi"/>
          <w:b/>
        </w:rPr>
        <w:tab/>
      </w:r>
      <w:r w:rsidR="00C83086">
        <w:rPr>
          <w:rFonts w:asciiTheme="minorHAnsi" w:hAnsiTheme="minorHAnsi"/>
          <w:b/>
        </w:rPr>
        <w:tab/>
      </w:r>
      <w:r w:rsidR="00830140" w:rsidRPr="00C83086">
        <w:rPr>
          <w:rFonts w:asciiTheme="minorHAnsi" w:hAnsiTheme="minorHAnsi"/>
          <w:b/>
        </w:rPr>
        <w:t xml:space="preserve">Advanced Studies </w:t>
      </w:r>
    </w:p>
    <w:p w:rsidR="00E876CA" w:rsidRPr="00C83086" w:rsidRDefault="00E876CA" w:rsidP="00EA0465">
      <w:pPr>
        <w:rPr>
          <w:rFonts w:asciiTheme="minorHAnsi" w:hAnsiTheme="minorHAnsi"/>
          <w:b/>
        </w:rPr>
      </w:pPr>
    </w:p>
    <w:p w:rsidR="004E457D" w:rsidRPr="00C83086" w:rsidRDefault="004E457D" w:rsidP="00EA0465">
      <w:pPr>
        <w:rPr>
          <w:rFonts w:asciiTheme="minorHAnsi" w:hAnsiTheme="minorHAnsi"/>
          <w:b/>
        </w:rPr>
      </w:pPr>
      <w:r w:rsidRPr="00C83086">
        <w:rPr>
          <w:rFonts w:asciiTheme="minorHAnsi" w:hAnsiTheme="minorHAnsi"/>
          <w:b/>
        </w:rPr>
        <w:t xml:space="preserve">RE: </w:t>
      </w:r>
      <w:r w:rsidRPr="00C83086">
        <w:rPr>
          <w:rFonts w:asciiTheme="minorHAnsi" w:hAnsiTheme="minorHAnsi"/>
          <w:b/>
        </w:rPr>
        <w:tab/>
      </w:r>
      <w:r w:rsidRPr="00C83086">
        <w:rPr>
          <w:rFonts w:asciiTheme="minorHAnsi" w:hAnsiTheme="minorHAnsi"/>
          <w:b/>
        </w:rPr>
        <w:tab/>
        <w:t xml:space="preserve">Gifted </w:t>
      </w:r>
      <w:r w:rsidR="00077A73" w:rsidRPr="00C83086">
        <w:rPr>
          <w:rFonts w:asciiTheme="minorHAnsi" w:hAnsiTheme="minorHAnsi"/>
          <w:b/>
        </w:rPr>
        <w:t xml:space="preserve">In-Field </w:t>
      </w:r>
      <w:r w:rsidRPr="00C83086">
        <w:rPr>
          <w:rFonts w:asciiTheme="minorHAnsi" w:hAnsiTheme="minorHAnsi"/>
          <w:b/>
        </w:rPr>
        <w:t xml:space="preserve">Endorsement Candidate </w:t>
      </w:r>
      <w:r w:rsidR="00077A73" w:rsidRPr="00C83086">
        <w:rPr>
          <w:rFonts w:asciiTheme="minorHAnsi" w:hAnsiTheme="minorHAnsi"/>
          <w:b/>
        </w:rPr>
        <w:t>Application Packet</w:t>
      </w:r>
    </w:p>
    <w:p w:rsidR="00240DC5" w:rsidRPr="00C83086" w:rsidRDefault="00240DC5" w:rsidP="00EA0465">
      <w:pPr>
        <w:rPr>
          <w:rFonts w:asciiTheme="minorHAnsi" w:hAnsiTheme="minorHAnsi"/>
          <w:b/>
        </w:rPr>
      </w:pPr>
    </w:p>
    <w:p w:rsidR="004E457D" w:rsidRPr="00C83086" w:rsidRDefault="004E457D" w:rsidP="00EA0465">
      <w:pPr>
        <w:pBdr>
          <w:bottom w:val="single" w:sz="12" w:space="1" w:color="auto"/>
        </w:pBdr>
        <w:rPr>
          <w:rFonts w:asciiTheme="minorHAnsi" w:hAnsiTheme="minorHAnsi"/>
          <w:b/>
        </w:rPr>
      </w:pPr>
      <w:r w:rsidRPr="00C83086">
        <w:rPr>
          <w:rFonts w:asciiTheme="minorHAnsi" w:hAnsiTheme="minorHAnsi"/>
          <w:b/>
        </w:rPr>
        <w:t>DATE:</w:t>
      </w:r>
      <w:r w:rsidRPr="00C83086">
        <w:rPr>
          <w:rFonts w:asciiTheme="minorHAnsi" w:hAnsiTheme="minorHAnsi"/>
          <w:b/>
        </w:rPr>
        <w:tab/>
      </w:r>
      <w:r w:rsidR="00C83086">
        <w:rPr>
          <w:rFonts w:asciiTheme="minorHAnsi" w:hAnsiTheme="minorHAnsi"/>
          <w:b/>
        </w:rPr>
        <w:tab/>
      </w:r>
      <w:r w:rsidR="004256EE" w:rsidRPr="00C83086">
        <w:rPr>
          <w:rFonts w:asciiTheme="minorHAnsi" w:hAnsiTheme="minorHAnsi"/>
          <w:b/>
        </w:rPr>
        <w:t xml:space="preserve">March </w:t>
      </w:r>
      <w:r w:rsidR="00B52F64">
        <w:rPr>
          <w:rFonts w:asciiTheme="minorHAnsi" w:hAnsiTheme="minorHAnsi"/>
          <w:b/>
        </w:rPr>
        <w:t>29, 2017</w:t>
      </w:r>
    </w:p>
    <w:p w:rsidR="006D093F" w:rsidRPr="006D093F" w:rsidRDefault="006D093F" w:rsidP="00EA0465"/>
    <w:p w:rsidR="004E457D" w:rsidRPr="00C83086" w:rsidRDefault="006D093F" w:rsidP="00A03753">
      <w:pPr>
        <w:jc w:val="both"/>
        <w:rPr>
          <w:rFonts w:asciiTheme="minorHAnsi" w:hAnsiTheme="minorHAnsi"/>
        </w:rPr>
      </w:pPr>
      <w:r w:rsidRPr="00C83086">
        <w:rPr>
          <w:rFonts w:asciiTheme="minorHAnsi" w:hAnsiTheme="minorHAnsi"/>
        </w:rPr>
        <w:t xml:space="preserve">Thank you for your interest in further developing your skills to effectively identify and serve gifted students in Fulton County Schools.  </w:t>
      </w:r>
      <w:r w:rsidR="00077A73" w:rsidRPr="00C83086">
        <w:rPr>
          <w:rFonts w:asciiTheme="minorHAnsi" w:hAnsiTheme="minorHAnsi"/>
        </w:rPr>
        <w:t>The</w:t>
      </w:r>
      <w:r w:rsidR="004E457D" w:rsidRPr="00C83086">
        <w:rPr>
          <w:rFonts w:asciiTheme="minorHAnsi" w:hAnsiTheme="minorHAnsi"/>
        </w:rPr>
        <w:t xml:space="preserve"> </w:t>
      </w:r>
      <w:r w:rsidR="00077A73" w:rsidRPr="00C83086">
        <w:rPr>
          <w:rFonts w:asciiTheme="minorHAnsi" w:hAnsiTheme="minorHAnsi"/>
        </w:rPr>
        <w:t>Gifted In-f</w:t>
      </w:r>
      <w:r w:rsidR="004E457D" w:rsidRPr="00C83086">
        <w:rPr>
          <w:rFonts w:asciiTheme="minorHAnsi" w:hAnsiTheme="minorHAnsi"/>
        </w:rPr>
        <w:t xml:space="preserve">ield Endorsement </w:t>
      </w:r>
      <w:r w:rsidR="00077A73" w:rsidRPr="00C83086">
        <w:rPr>
          <w:rFonts w:asciiTheme="minorHAnsi" w:hAnsiTheme="minorHAnsi"/>
        </w:rPr>
        <w:t xml:space="preserve">Program </w:t>
      </w:r>
      <w:r w:rsidR="00C83086" w:rsidRPr="00C83086">
        <w:rPr>
          <w:rFonts w:asciiTheme="minorHAnsi" w:hAnsiTheme="minorHAnsi"/>
        </w:rPr>
        <w:t>is offered through a partnership between</w:t>
      </w:r>
      <w:r w:rsidR="00077A73" w:rsidRPr="00C83086">
        <w:rPr>
          <w:rFonts w:asciiTheme="minorHAnsi" w:hAnsiTheme="minorHAnsi"/>
        </w:rPr>
        <w:t xml:space="preserve"> the Professional Learning Department</w:t>
      </w:r>
      <w:r w:rsidR="00C83086" w:rsidRPr="00C83086">
        <w:rPr>
          <w:rFonts w:asciiTheme="minorHAnsi" w:hAnsiTheme="minorHAnsi"/>
        </w:rPr>
        <w:t xml:space="preserve">, </w:t>
      </w:r>
      <w:r w:rsidR="00077A73" w:rsidRPr="00C83086">
        <w:rPr>
          <w:rFonts w:asciiTheme="minorHAnsi" w:hAnsiTheme="minorHAnsi"/>
        </w:rPr>
        <w:t xml:space="preserve">the </w:t>
      </w:r>
      <w:r w:rsidR="00EF3026" w:rsidRPr="00C83086">
        <w:rPr>
          <w:rFonts w:asciiTheme="minorHAnsi" w:hAnsiTheme="minorHAnsi"/>
        </w:rPr>
        <w:t>Advanced Studies</w:t>
      </w:r>
      <w:r w:rsidR="00077A73" w:rsidRPr="00C83086">
        <w:rPr>
          <w:rFonts w:asciiTheme="minorHAnsi" w:hAnsiTheme="minorHAnsi"/>
        </w:rPr>
        <w:t xml:space="preserve"> </w:t>
      </w:r>
      <w:r w:rsidR="00FD2FD8">
        <w:rPr>
          <w:rFonts w:asciiTheme="minorHAnsi" w:hAnsiTheme="minorHAnsi"/>
        </w:rPr>
        <w:t>Department</w:t>
      </w:r>
      <w:r w:rsidR="00C83086" w:rsidRPr="00C83086">
        <w:rPr>
          <w:rFonts w:asciiTheme="minorHAnsi" w:hAnsiTheme="minorHAnsi"/>
        </w:rPr>
        <w:t xml:space="preserve"> and Metro RESA.  The program</w:t>
      </w:r>
      <w:r w:rsidR="00077A73" w:rsidRPr="00C83086">
        <w:rPr>
          <w:rFonts w:asciiTheme="minorHAnsi" w:hAnsiTheme="minorHAnsi"/>
        </w:rPr>
        <w:t xml:space="preserve"> </w:t>
      </w:r>
      <w:r w:rsidR="004E457D" w:rsidRPr="00C83086">
        <w:rPr>
          <w:rFonts w:asciiTheme="minorHAnsi" w:hAnsiTheme="minorHAnsi"/>
        </w:rPr>
        <w:t>ensure</w:t>
      </w:r>
      <w:r w:rsidR="00077A73" w:rsidRPr="00C83086">
        <w:rPr>
          <w:rFonts w:asciiTheme="minorHAnsi" w:hAnsiTheme="minorHAnsi"/>
        </w:rPr>
        <w:t>s that FCSS has</w:t>
      </w:r>
      <w:r w:rsidR="004E457D" w:rsidRPr="00C83086">
        <w:rPr>
          <w:rFonts w:asciiTheme="minorHAnsi" w:hAnsiTheme="minorHAnsi"/>
        </w:rPr>
        <w:t xml:space="preserve"> highly qualified </w:t>
      </w:r>
      <w:r w:rsidR="00077A73" w:rsidRPr="00C83086">
        <w:rPr>
          <w:rFonts w:asciiTheme="minorHAnsi" w:hAnsiTheme="minorHAnsi"/>
        </w:rPr>
        <w:t>teachers</w:t>
      </w:r>
      <w:r w:rsidR="004E457D" w:rsidRPr="00C83086">
        <w:rPr>
          <w:rFonts w:asciiTheme="minorHAnsi" w:hAnsiTheme="minorHAnsi"/>
        </w:rPr>
        <w:t xml:space="preserve"> to work with </w:t>
      </w:r>
      <w:r w:rsidR="00FD2FD8">
        <w:rPr>
          <w:rFonts w:asciiTheme="minorHAnsi" w:hAnsiTheme="minorHAnsi"/>
        </w:rPr>
        <w:t>our</w:t>
      </w:r>
      <w:r w:rsidRPr="00C83086">
        <w:rPr>
          <w:rFonts w:asciiTheme="minorHAnsi" w:hAnsiTheme="minorHAnsi"/>
        </w:rPr>
        <w:t xml:space="preserve"> gifted</w:t>
      </w:r>
      <w:r w:rsidR="004E457D" w:rsidRPr="00C83086">
        <w:rPr>
          <w:rFonts w:asciiTheme="minorHAnsi" w:hAnsiTheme="minorHAnsi"/>
        </w:rPr>
        <w:t xml:space="preserve"> </w:t>
      </w:r>
      <w:r w:rsidR="00D9279D" w:rsidRPr="00C83086">
        <w:rPr>
          <w:rFonts w:asciiTheme="minorHAnsi" w:hAnsiTheme="minorHAnsi"/>
        </w:rPr>
        <w:t>students</w:t>
      </w:r>
      <w:r w:rsidR="004E457D" w:rsidRPr="00C83086">
        <w:rPr>
          <w:rFonts w:asciiTheme="minorHAnsi" w:hAnsiTheme="minorHAnsi"/>
        </w:rPr>
        <w:t xml:space="preserve">.  </w:t>
      </w:r>
      <w:r w:rsidR="00761988" w:rsidRPr="00C83086">
        <w:rPr>
          <w:rFonts w:asciiTheme="minorHAnsi" w:hAnsiTheme="minorHAnsi"/>
        </w:rPr>
        <w:t xml:space="preserve">Teachers seeking the </w:t>
      </w:r>
      <w:r w:rsidR="00FD2FD8">
        <w:rPr>
          <w:rFonts w:asciiTheme="minorHAnsi" w:hAnsiTheme="minorHAnsi"/>
        </w:rPr>
        <w:t xml:space="preserve">gifted </w:t>
      </w:r>
      <w:r w:rsidR="00761988" w:rsidRPr="00C83086">
        <w:rPr>
          <w:rFonts w:asciiTheme="minorHAnsi" w:hAnsiTheme="minorHAnsi"/>
        </w:rPr>
        <w:t>endorsement must be prepared to do graduate level work and have the knowledge, skills</w:t>
      </w:r>
      <w:r w:rsidR="00FD2FD8">
        <w:rPr>
          <w:rFonts w:asciiTheme="minorHAnsi" w:hAnsiTheme="minorHAnsi"/>
        </w:rPr>
        <w:t>,</w:t>
      </w:r>
      <w:r w:rsidR="00761988" w:rsidRPr="00C83086">
        <w:rPr>
          <w:rFonts w:asciiTheme="minorHAnsi" w:hAnsiTheme="minorHAnsi"/>
        </w:rPr>
        <w:t xml:space="preserve"> and dispositions to work with </w:t>
      </w:r>
      <w:r w:rsidR="00D9279D" w:rsidRPr="00C83086">
        <w:rPr>
          <w:rFonts w:asciiTheme="minorHAnsi" w:hAnsiTheme="minorHAnsi"/>
        </w:rPr>
        <w:t xml:space="preserve">advanced </w:t>
      </w:r>
      <w:r w:rsidR="00761988" w:rsidRPr="00C83086">
        <w:rPr>
          <w:rFonts w:asciiTheme="minorHAnsi" w:hAnsiTheme="minorHAnsi"/>
        </w:rPr>
        <w:t xml:space="preserve">students.  </w:t>
      </w:r>
      <w:r w:rsidR="00D9279D" w:rsidRPr="00C83086">
        <w:rPr>
          <w:rFonts w:asciiTheme="minorHAnsi" w:hAnsiTheme="minorHAnsi"/>
        </w:rPr>
        <w:t xml:space="preserve">Based upon the standards set by the Professional Standards Commission (PSC), an internship component </w:t>
      </w:r>
      <w:r w:rsidR="00240DC5" w:rsidRPr="00C83086">
        <w:rPr>
          <w:rFonts w:asciiTheme="minorHAnsi" w:hAnsiTheme="minorHAnsi"/>
        </w:rPr>
        <w:t xml:space="preserve">is required as part of </w:t>
      </w:r>
      <w:r w:rsidR="00D9279D" w:rsidRPr="00C83086">
        <w:rPr>
          <w:rFonts w:asciiTheme="minorHAnsi" w:hAnsiTheme="minorHAnsi"/>
        </w:rPr>
        <w:t>the Gifted In-field Endorsement Program</w:t>
      </w:r>
      <w:r w:rsidR="00B52F64">
        <w:rPr>
          <w:rFonts w:asciiTheme="minorHAnsi" w:hAnsiTheme="minorHAnsi"/>
        </w:rPr>
        <w:t xml:space="preserve"> in addition to the course requirements</w:t>
      </w:r>
      <w:r w:rsidR="00D9279D" w:rsidRPr="00C83086">
        <w:rPr>
          <w:rFonts w:asciiTheme="minorHAnsi" w:hAnsiTheme="minorHAnsi"/>
        </w:rPr>
        <w:t>.  The internship require</w:t>
      </w:r>
      <w:r w:rsidR="00240DC5" w:rsidRPr="00C83086">
        <w:rPr>
          <w:rFonts w:asciiTheme="minorHAnsi" w:hAnsiTheme="minorHAnsi"/>
        </w:rPr>
        <w:t>s</w:t>
      </w:r>
      <w:r w:rsidR="00D9279D" w:rsidRPr="00C83086">
        <w:rPr>
          <w:rFonts w:asciiTheme="minorHAnsi" w:hAnsiTheme="minorHAnsi"/>
        </w:rPr>
        <w:t xml:space="preserve"> that teachers pursuing the endorsement complete a minimum of 20 hours of observation and work with gifted students in all aspects of gifted education.  Principals who recommend teachers for the endorsement must allow the teachers to take </w:t>
      </w:r>
      <w:r w:rsidR="001A1C38">
        <w:rPr>
          <w:rFonts w:asciiTheme="minorHAnsi" w:hAnsiTheme="minorHAnsi"/>
        </w:rPr>
        <w:t>one</w:t>
      </w:r>
      <w:r w:rsidR="00D9279D" w:rsidRPr="00C83086">
        <w:rPr>
          <w:rFonts w:asciiTheme="minorHAnsi" w:hAnsiTheme="minorHAnsi"/>
        </w:rPr>
        <w:t xml:space="preserve"> duty</w:t>
      </w:r>
      <w:r w:rsidR="001A1C38">
        <w:rPr>
          <w:rFonts w:asciiTheme="minorHAnsi" w:hAnsiTheme="minorHAnsi"/>
        </w:rPr>
        <w:t xml:space="preserve"> leave day</w:t>
      </w:r>
      <w:r w:rsidR="00D9279D" w:rsidRPr="00C83086">
        <w:rPr>
          <w:rFonts w:asciiTheme="minorHAnsi" w:hAnsiTheme="minorHAnsi"/>
        </w:rPr>
        <w:t xml:space="preserve"> for internship work.  The substitutes for the duty leave days will be provided by the Professional Learning Department.</w:t>
      </w:r>
      <w:r w:rsidR="00E84D2F" w:rsidRPr="00C83086">
        <w:rPr>
          <w:rFonts w:asciiTheme="minorHAnsi" w:hAnsiTheme="minorHAnsi"/>
        </w:rPr>
        <w:t xml:space="preserve">  </w:t>
      </w:r>
    </w:p>
    <w:p w:rsidR="00EA0465" w:rsidRPr="00C83086" w:rsidRDefault="00EA0465" w:rsidP="00A03753">
      <w:pPr>
        <w:jc w:val="both"/>
        <w:rPr>
          <w:rFonts w:asciiTheme="minorHAnsi" w:hAnsiTheme="minorHAnsi"/>
        </w:rPr>
      </w:pPr>
    </w:p>
    <w:p w:rsidR="004E457D" w:rsidRPr="00C83086" w:rsidRDefault="00E84D2F" w:rsidP="00A03753">
      <w:pPr>
        <w:jc w:val="both"/>
        <w:rPr>
          <w:rFonts w:asciiTheme="minorHAnsi" w:hAnsiTheme="minorHAnsi"/>
        </w:rPr>
      </w:pPr>
      <w:r w:rsidRPr="00C83086">
        <w:rPr>
          <w:rFonts w:asciiTheme="minorHAnsi" w:hAnsiTheme="minorHAnsi"/>
        </w:rPr>
        <w:t xml:space="preserve">Attached is the </w:t>
      </w:r>
      <w:r w:rsidR="004E457D" w:rsidRPr="00C83086">
        <w:rPr>
          <w:rFonts w:asciiTheme="minorHAnsi" w:hAnsiTheme="minorHAnsi"/>
        </w:rPr>
        <w:t xml:space="preserve">Gifted In-Field Endorsement </w:t>
      </w:r>
      <w:r w:rsidRPr="00C83086">
        <w:rPr>
          <w:rFonts w:asciiTheme="minorHAnsi" w:hAnsiTheme="minorHAnsi"/>
        </w:rPr>
        <w:t>Candidate</w:t>
      </w:r>
      <w:r w:rsidR="004E457D" w:rsidRPr="00C83086">
        <w:rPr>
          <w:rFonts w:asciiTheme="minorHAnsi" w:hAnsiTheme="minorHAnsi"/>
        </w:rPr>
        <w:t xml:space="preserve"> </w:t>
      </w:r>
      <w:r w:rsidRPr="00C83086">
        <w:rPr>
          <w:rFonts w:asciiTheme="minorHAnsi" w:hAnsiTheme="minorHAnsi"/>
        </w:rPr>
        <w:t>Packet</w:t>
      </w:r>
      <w:r w:rsidR="004E457D" w:rsidRPr="00C83086">
        <w:rPr>
          <w:rFonts w:asciiTheme="minorHAnsi" w:hAnsiTheme="minorHAnsi"/>
        </w:rPr>
        <w:t xml:space="preserve"> </w:t>
      </w:r>
      <w:r w:rsidR="00FD2FD8">
        <w:rPr>
          <w:rFonts w:asciiTheme="minorHAnsi" w:hAnsiTheme="minorHAnsi"/>
        </w:rPr>
        <w:t>with</w:t>
      </w:r>
      <w:r w:rsidR="004E457D" w:rsidRPr="00C83086">
        <w:rPr>
          <w:rFonts w:asciiTheme="minorHAnsi" w:hAnsiTheme="minorHAnsi"/>
        </w:rPr>
        <w:t xml:space="preserve"> further information on the program.  In the </w:t>
      </w:r>
      <w:proofErr w:type="gramStart"/>
      <w:r w:rsidR="004E457D" w:rsidRPr="00C83086">
        <w:rPr>
          <w:rFonts w:asciiTheme="minorHAnsi" w:hAnsiTheme="minorHAnsi"/>
        </w:rPr>
        <w:t>packet</w:t>
      </w:r>
      <w:proofErr w:type="gramEnd"/>
      <w:r w:rsidRPr="00C83086">
        <w:rPr>
          <w:rFonts w:asciiTheme="minorHAnsi" w:hAnsiTheme="minorHAnsi"/>
        </w:rPr>
        <w:t>,</w:t>
      </w:r>
      <w:r w:rsidR="004E457D" w:rsidRPr="00C83086">
        <w:rPr>
          <w:rFonts w:asciiTheme="minorHAnsi" w:hAnsiTheme="minorHAnsi"/>
        </w:rPr>
        <w:t xml:space="preserve"> you will find the candidate application forms that require your </w:t>
      </w:r>
      <w:r w:rsidR="006D093F" w:rsidRPr="00C83086">
        <w:rPr>
          <w:rFonts w:asciiTheme="minorHAnsi" w:hAnsiTheme="minorHAnsi"/>
        </w:rPr>
        <w:t xml:space="preserve">principal’s </w:t>
      </w:r>
      <w:r w:rsidR="004E457D" w:rsidRPr="00C83086">
        <w:rPr>
          <w:rFonts w:asciiTheme="minorHAnsi" w:hAnsiTheme="minorHAnsi"/>
        </w:rPr>
        <w:t>signature</w:t>
      </w:r>
      <w:r w:rsidRPr="00C83086">
        <w:rPr>
          <w:rFonts w:asciiTheme="minorHAnsi" w:hAnsiTheme="minorHAnsi"/>
        </w:rPr>
        <w:t xml:space="preserve">.  </w:t>
      </w:r>
      <w:r w:rsidR="00FD2FD8">
        <w:rPr>
          <w:rFonts w:asciiTheme="minorHAnsi" w:hAnsiTheme="minorHAnsi"/>
          <w:b/>
        </w:rPr>
        <w:t xml:space="preserve">The completed </w:t>
      </w:r>
      <w:r w:rsidRPr="00C83086">
        <w:rPr>
          <w:rFonts w:asciiTheme="minorHAnsi" w:hAnsiTheme="minorHAnsi"/>
          <w:b/>
        </w:rPr>
        <w:t xml:space="preserve">application packet is due to the </w:t>
      </w:r>
      <w:r w:rsidR="00EF3026" w:rsidRPr="00C83086">
        <w:rPr>
          <w:rFonts w:asciiTheme="minorHAnsi" w:hAnsiTheme="minorHAnsi"/>
          <w:b/>
        </w:rPr>
        <w:t>Advanced Studies</w:t>
      </w:r>
      <w:r w:rsidRPr="00C83086">
        <w:rPr>
          <w:rFonts w:asciiTheme="minorHAnsi" w:hAnsiTheme="minorHAnsi"/>
          <w:b/>
        </w:rPr>
        <w:t xml:space="preserve"> </w:t>
      </w:r>
      <w:r w:rsidR="00FD2FD8">
        <w:rPr>
          <w:rFonts w:asciiTheme="minorHAnsi" w:hAnsiTheme="minorHAnsi"/>
          <w:b/>
        </w:rPr>
        <w:t>Department</w:t>
      </w:r>
      <w:r w:rsidRPr="00C83086">
        <w:rPr>
          <w:rFonts w:asciiTheme="minorHAnsi" w:hAnsiTheme="minorHAnsi"/>
          <w:b/>
        </w:rPr>
        <w:t xml:space="preserve"> at the Administrative Services Building </w:t>
      </w:r>
      <w:r w:rsidR="00EF3026" w:rsidRPr="00C83086">
        <w:rPr>
          <w:rFonts w:asciiTheme="minorHAnsi" w:hAnsiTheme="minorHAnsi"/>
          <w:b/>
        </w:rPr>
        <w:t>by</w:t>
      </w:r>
      <w:r w:rsidR="004E1B2A" w:rsidRPr="00C83086">
        <w:rPr>
          <w:rFonts w:asciiTheme="minorHAnsi" w:hAnsiTheme="minorHAnsi"/>
          <w:b/>
        </w:rPr>
        <w:t xml:space="preserve"> </w:t>
      </w:r>
      <w:r w:rsidR="00534B71" w:rsidRPr="00FF15B3">
        <w:rPr>
          <w:rFonts w:asciiTheme="minorHAnsi" w:hAnsiTheme="minorHAnsi"/>
          <w:b/>
          <w:highlight w:val="yellow"/>
        </w:rPr>
        <w:t xml:space="preserve">May </w:t>
      </w:r>
      <w:r w:rsidR="00B52F64">
        <w:rPr>
          <w:rFonts w:asciiTheme="minorHAnsi" w:hAnsiTheme="minorHAnsi"/>
          <w:b/>
          <w:highlight w:val="yellow"/>
        </w:rPr>
        <w:t>15</w:t>
      </w:r>
      <w:r w:rsidR="004256EE" w:rsidRPr="00FF15B3">
        <w:rPr>
          <w:rFonts w:asciiTheme="minorHAnsi" w:hAnsiTheme="minorHAnsi"/>
          <w:b/>
          <w:highlight w:val="yellow"/>
        </w:rPr>
        <w:t>, 201</w:t>
      </w:r>
      <w:r w:rsidR="00B52F64">
        <w:rPr>
          <w:rFonts w:asciiTheme="minorHAnsi" w:hAnsiTheme="minorHAnsi"/>
          <w:b/>
          <w:highlight w:val="yellow"/>
        </w:rPr>
        <w:t>7</w:t>
      </w:r>
      <w:r w:rsidR="004256EE" w:rsidRPr="00FF15B3">
        <w:rPr>
          <w:rFonts w:asciiTheme="minorHAnsi" w:hAnsiTheme="minorHAnsi"/>
          <w:b/>
          <w:highlight w:val="yellow"/>
        </w:rPr>
        <w:t>.</w:t>
      </w:r>
    </w:p>
    <w:p w:rsidR="00C83086" w:rsidRDefault="00C83086" w:rsidP="00C83086">
      <w:pPr>
        <w:jc w:val="center"/>
        <w:rPr>
          <w:b/>
          <w:u w:val="single"/>
        </w:rPr>
      </w:pPr>
    </w:p>
    <w:p w:rsidR="007A3318" w:rsidRDefault="007A3318" w:rsidP="00C83086">
      <w:pPr>
        <w:jc w:val="center"/>
        <w:rPr>
          <w:b/>
          <w:u w:val="single"/>
        </w:rPr>
      </w:pPr>
    </w:p>
    <w:p w:rsidR="00C83086" w:rsidRPr="00286C94" w:rsidRDefault="00C83086" w:rsidP="00C83086">
      <w:pPr>
        <w:jc w:val="center"/>
        <w:rPr>
          <w:rFonts w:asciiTheme="minorHAnsi" w:hAnsiTheme="minorHAnsi"/>
        </w:rPr>
      </w:pPr>
      <w:r w:rsidRPr="00286C94">
        <w:rPr>
          <w:rFonts w:asciiTheme="minorHAnsi" w:hAnsiTheme="minorHAnsi"/>
          <w:b/>
          <w:sz w:val="28"/>
          <w:szCs w:val="28"/>
          <w:u w:val="single"/>
        </w:rPr>
        <w:t>Qualifications for Candidates enrolling in the Gifted Endorsement</w:t>
      </w:r>
      <w:r w:rsidRPr="00286C94">
        <w:rPr>
          <w:rFonts w:asciiTheme="minorHAnsi" w:hAnsiTheme="minorHAnsi"/>
        </w:rPr>
        <w:t>:</w:t>
      </w:r>
    </w:p>
    <w:p w:rsidR="00C83086" w:rsidRDefault="00C83086" w:rsidP="00A03753">
      <w:pPr>
        <w:jc w:val="both"/>
      </w:pPr>
    </w:p>
    <w:p w:rsidR="00C83086" w:rsidRPr="00C83086" w:rsidRDefault="00C83086" w:rsidP="00C83086">
      <w:pPr>
        <w:pStyle w:val="ListParagraph"/>
        <w:numPr>
          <w:ilvl w:val="0"/>
          <w:numId w:val="5"/>
        </w:numPr>
        <w:jc w:val="both"/>
        <w:rPr>
          <w:rFonts w:asciiTheme="minorHAnsi" w:hAnsiTheme="minorHAnsi"/>
        </w:rPr>
      </w:pPr>
      <w:r w:rsidRPr="00C83086">
        <w:rPr>
          <w:rFonts w:asciiTheme="minorHAnsi" w:hAnsiTheme="minorHAnsi"/>
        </w:rPr>
        <w:t>Candidates must complete the application.</w:t>
      </w:r>
    </w:p>
    <w:p w:rsidR="00C83086" w:rsidRPr="00F701EB" w:rsidRDefault="00C83086" w:rsidP="00F701EB">
      <w:pPr>
        <w:pStyle w:val="ListParagraph"/>
        <w:numPr>
          <w:ilvl w:val="0"/>
          <w:numId w:val="5"/>
        </w:numPr>
        <w:rPr>
          <w:rFonts w:asciiTheme="minorHAnsi" w:hAnsiTheme="minorHAnsi"/>
        </w:rPr>
      </w:pPr>
      <w:r w:rsidRPr="00F701EB">
        <w:rPr>
          <w:rFonts w:asciiTheme="minorHAnsi" w:hAnsiTheme="minorHAnsi"/>
        </w:rPr>
        <w:t xml:space="preserve">Candidates must hold a </w:t>
      </w:r>
      <w:r w:rsidRPr="00F701EB">
        <w:rPr>
          <w:rFonts w:asciiTheme="minorHAnsi" w:hAnsiTheme="minorHAnsi"/>
          <w:u w:val="single"/>
        </w:rPr>
        <w:t>valid</w:t>
      </w:r>
      <w:r w:rsidRPr="00F701EB">
        <w:rPr>
          <w:rFonts w:asciiTheme="minorHAnsi" w:hAnsiTheme="minorHAnsi"/>
        </w:rPr>
        <w:t xml:space="preserve">, </w:t>
      </w:r>
      <w:r w:rsidRPr="00F701EB">
        <w:rPr>
          <w:rFonts w:asciiTheme="minorHAnsi" w:hAnsiTheme="minorHAnsi"/>
          <w:u w:val="single"/>
        </w:rPr>
        <w:t>Georgia</w:t>
      </w:r>
      <w:r w:rsidR="00F701EB" w:rsidRPr="00F701EB">
        <w:rPr>
          <w:rFonts w:asciiTheme="minorHAnsi" w:hAnsiTheme="minorHAnsi"/>
        </w:rPr>
        <w:t xml:space="preserve"> Teaching certificate</w:t>
      </w:r>
      <w:r w:rsidR="00F701EB">
        <w:rPr>
          <w:rFonts w:asciiTheme="minorHAnsi" w:hAnsiTheme="minorHAnsi"/>
        </w:rPr>
        <w:t xml:space="preserve"> </w:t>
      </w:r>
      <w:r w:rsidR="00F701EB" w:rsidRPr="00F701EB">
        <w:rPr>
          <w:rFonts w:asciiTheme="minorHAnsi" w:hAnsiTheme="minorHAnsi"/>
        </w:rPr>
        <w:t>(</w:t>
      </w:r>
      <w:r w:rsidR="00F701EB" w:rsidRPr="00F701EB">
        <w:rPr>
          <w:rFonts w:ascii="Verdana" w:hAnsi="Verdana"/>
          <w:sz w:val="20"/>
          <w:szCs w:val="20"/>
        </w:rPr>
        <w:t>Induction 1-3, Professional, Advanced Professional or Lead Professional Georgia Teaching Certificate</w:t>
      </w:r>
      <w:r w:rsidR="00F701EB">
        <w:rPr>
          <w:rFonts w:ascii="Verdana" w:hAnsi="Verdana"/>
          <w:sz w:val="20"/>
          <w:szCs w:val="20"/>
        </w:rPr>
        <w:t>)</w:t>
      </w:r>
    </w:p>
    <w:p w:rsidR="00C83086" w:rsidRPr="00F701EB" w:rsidRDefault="00F701EB" w:rsidP="00F701EB">
      <w:pPr>
        <w:ind w:left="360"/>
        <w:jc w:val="both"/>
        <w:rPr>
          <w:rFonts w:asciiTheme="minorHAnsi" w:hAnsiTheme="minorHAnsi"/>
        </w:rPr>
      </w:pPr>
      <w:r>
        <w:rPr>
          <w:rFonts w:asciiTheme="minorHAnsi" w:hAnsiTheme="minorHAnsi"/>
        </w:rPr>
        <w:t xml:space="preserve">3)   </w:t>
      </w:r>
      <w:r w:rsidR="00C83086" w:rsidRPr="00F701EB">
        <w:rPr>
          <w:rFonts w:asciiTheme="minorHAnsi" w:hAnsiTheme="minorHAnsi"/>
        </w:rPr>
        <w:t>Candidates must have a minimum GPA of 2.5 from their last degree program.</w:t>
      </w:r>
    </w:p>
    <w:p w:rsidR="00C83086" w:rsidRPr="00F701EB" w:rsidRDefault="00F701EB" w:rsidP="00F701EB">
      <w:pPr>
        <w:ind w:left="360"/>
        <w:jc w:val="both"/>
        <w:rPr>
          <w:rFonts w:asciiTheme="minorHAnsi" w:hAnsiTheme="minorHAnsi"/>
        </w:rPr>
      </w:pPr>
      <w:r>
        <w:rPr>
          <w:rFonts w:asciiTheme="minorHAnsi" w:hAnsiTheme="minorHAnsi"/>
        </w:rPr>
        <w:t xml:space="preserve">4)   </w:t>
      </w:r>
      <w:r w:rsidR="00C83086" w:rsidRPr="00F701EB">
        <w:rPr>
          <w:rFonts w:asciiTheme="minorHAnsi" w:hAnsiTheme="minorHAnsi"/>
        </w:rPr>
        <w:t xml:space="preserve">Candidates must have </w:t>
      </w:r>
      <w:r w:rsidR="00C83086" w:rsidRPr="00F701EB">
        <w:rPr>
          <w:rFonts w:asciiTheme="minorHAnsi" w:hAnsiTheme="minorHAnsi"/>
          <w:u w:val="single"/>
        </w:rPr>
        <w:t xml:space="preserve">at least </w:t>
      </w:r>
      <w:r w:rsidR="00534B71" w:rsidRPr="00F701EB">
        <w:rPr>
          <w:rFonts w:asciiTheme="minorHAnsi" w:hAnsiTheme="minorHAnsi"/>
          <w:u w:val="single"/>
        </w:rPr>
        <w:t>three</w:t>
      </w:r>
      <w:r w:rsidR="00C83086" w:rsidRPr="00F701EB">
        <w:rPr>
          <w:rFonts w:asciiTheme="minorHAnsi" w:hAnsiTheme="minorHAnsi"/>
          <w:u w:val="single"/>
        </w:rPr>
        <w:t xml:space="preserve"> year</w:t>
      </w:r>
      <w:r w:rsidR="00534B71" w:rsidRPr="00F701EB">
        <w:rPr>
          <w:rFonts w:asciiTheme="minorHAnsi" w:hAnsiTheme="minorHAnsi"/>
          <w:u w:val="single"/>
        </w:rPr>
        <w:t>s</w:t>
      </w:r>
      <w:r w:rsidR="00C83086" w:rsidRPr="00F701EB">
        <w:rPr>
          <w:rFonts w:asciiTheme="minorHAnsi" w:hAnsiTheme="minorHAnsi"/>
        </w:rPr>
        <w:t xml:space="preserve"> of teaching experience.</w:t>
      </w:r>
    </w:p>
    <w:p w:rsidR="00C83086" w:rsidRPr="00F701EB" w:rsidRDefault="00F701EB" w:rsidP="00F701EB">
      <w:pPr>
        <w:ind w:left="360"/>
        <w:jc w:val="both"/>
        <w:rPr>
          <w:rFonts w:asciiTheme="minorHAnsi" w:hAnsiTheme="minorHAnsi"/>
        </w:rPr>
      </w:pPr>
      <w:r>
        <w:rPr>
          <w:rFonts w:asciiTheme="minorHAnsi" w:hAnsiTheme="minorHAnsi"/>
        </w:rPr>
        <w:t xml:space="preserve">5)   </w:t>
      </w:r>
      <w:r w:rsidR="00C83086" w:rsidRPr="00F701EB">
        <w:rPr>
          <w:rFonts w:asciiTheme="minorHAnsi" w:hAnsiTheme="minorHAnsi"/>
        </w:rPr>
        <w:t>Candidates must be recommended by their employing principal.</w:t>
      </w:r>
    </w:p>
    <w:p w:rsidR="00C83086" w:rsidRPr="00C83086" w:rsidRDefault="00C83086" w:rsidP="00C83086">
      <w:pPr>
        <w:jc w:val="both"/>
        <w:rPr>
          <w:rFonts w:asciiTheme="minorHAnsi" w:hAnsiTheme="minorHAnsi"/>
        </w:rPr>
      </w:pPr>
    </w:p>
    <w:p w:rsidR="00C83086" w:rsidRDefault="00C83086" w:rsidP="00C83086">
      <w:pPr>
        <w:jc w:val="both"/>
      </w:pPr>
    </w:p>
    <w:p w:rsidR="00C83086" w:rsidRDefault="00C83086" w:rsidP="00C83086">
      <w:pPr>
        <w:jc w:val="both"/>
      </w:pPr>
    </w:p>
    <w:p w:rsidR="00C83086" w:rsidRPr="006D093F" w:rsidRDefault="00C83086" w:rsidP="00C83086">
      <w:pPr>
        <w:jc w:val="both"/>
      </w:pPr>
    </w:p>
    <w:p w:rsidR="004E457D" w:rsidRDefault="004E457D" w:rsidP="00A03753">
      <w:pPr>
        <w:jc w:val="both"/>
      </w:pPr>
      <w:r w:rsidRPr="006D093F">
        <w:t>I</w:t>
      </w:r>
      <w:r w:rsidR="009950C8" w:rsidRPr="006D093F">
        <w:t xml:space="preserve">f you have any questions, please do not hesitate to contact </w:t>
      </w:r>
      <w:r w:rsidR="00E640C8">
        <w:t xml:space="preserve">the Advanced Studies/TAG </w:t>
      </w:r>
      <w:r w:rsidR="00FD2FD8">
        <w:t>Department</w:t>
      </w:r>
      <w:r w:rsidR="009950C8" w:rsidRPr="006D093F">
        <w:t xml:space="preserve"> at </w:t>
      </w:r>
      <w:r w:rsidR="00E876CA">
        <w:t>(</w:t>
      </w:r>
      <w:r w:rsidR="009950C8" w:rsidRPr="006D093F">
        <w:t>4</w:t>
      </w:r>
      <w:r w:rsidR="00FF15B3">
        <w:t>70</w:t>
      </w:r>
      <w:r w:rsidR="00E876CA">
        <w:t xml:space="preserve">) </w:t>
      </w:r>
      <w:r w:rsidR="00FF15B3">
        <w:t>254</w:t>
      </w:r>
      <w:r w:rsidR="009950C8" w:rsidRPr="006D093F">
        <w:t>-68</w:t>
      </w:r>
      <w:r w:rsidR="00577224">
        <w:t>1</w:t>
      </w:r>
      <w:r w:rsidR="009950C8" w:rsidRPr="006D093F">
        <w:t xml:space="preserve">1 or </w:t>
      </w:r>
      <w:r w:rsidR="00FF15B3">
        <w:t xml:space="preserve">Stacy Wilson, </w:t>
      </w:r>
      <w:hyperlink r:id="rId8" w:history="1">
        <w:r w:rsidR="001C60D7" w:rsidRPr="00C73BB6">
          <w:rPr>
            <w:rStyle w:val="Hyperlink"/>
          </w:rPr>
          <w:t>wilsonsg@fultonschools.org</w:t>
        </w:r>
      </w:hyperlink>
    </w:p>
    <w:p w:rsidR="006D093F" w:rsidRPr="00C83086" w:rsidRDefault="006D093F" w:rsidP="006D093F">
      <w:pPr>
        <w:jc w:val="center"/>
        <w:rPr>
          <w:rFonts w:asciiTheme="minorHAnsi" w:hAnsiTheme="minorHAnsi"/>
          <w:b/>
          <w:sz w:val="36"/>
          <w:szCs w:val="36"/>
        </w:rPr>
      </w:pPr>
      <w:r>
        <w:rPr>
          <w:bCs/>
          <w:color w:val="000000"/>
        </w:rPr>
        <w:br w:type="page"/>
      </w:r>
      <w:r w:rsidRPr="00C83086">
        <w:rPr>
          <w:rFonts w:asciiTheme="minorHAnsi" w:hAnsiTheme="minorHAnsi"/>
          <w:b/>
          <w:sz w:val="36"/>
          <w:szCs w:val="36"/>
        </w:rPr>
        <w:lastRenderedPageBreak/>
        <w:t>GIFTED IN-FIELD ENDORSEMENT PROGRAM</w:t>
      </w:r>
    </w:p>
    <w:p w:rsidR="006D093F" w:rsidRPr="00302F8C" w:rsidRDefault="006D093F" w:rsidP="006D093F">
      <w:pPr>
        <w:jc w:val="center"/>
        <w:rPr>
          <w:rFonts w:asciiTheme="minorHAnsi" w:hAnsiTheme="minorHAnsi"/>
        </w:rPr>
      </w:pPr>
      <w:r w:rsidRPr="00302F8C">
        <w:rPr>
          <w:rFonts w:asciiTheme="minorHAnsi" w:hAnsiTheme="minorHAnsi"/>
        </w:rPr>
        <w:t>PROFESSIONAL LEARNING-FULTON COUNTY SCHOOLS</w:t>
      </w:r>
    </w:p>
    <w:p w:rsidR="00302F8C" w:rsidRPr="00302F8C" w:rsidRDefault="00302F8C" w:rsidP="006D093F">
      <w:pPr>
        <w:jc w:val="center"/>
      </w:pPr>
    </w:p>
    <w:p w:rsidR="006D093F" w:rsidRPr="00C83086" w:rsidRDefault="006D093F" w:rsidP="006D093F">
      <w:pPr>
        <w:rPr>
          <w:rFonts w:asciiTheme="minorHAnsi" w:hAnsiTheme="minorHAnsi"/>
        </w:rPr>
      </w:pPr>
      <w:r w:rsidRPr="00C83086">
        <w:rPr>
          <w:rFonts w:asciiTheme="minorHAnsi" w:hAnsiTheme="minorHAnsi"/>
        </w:rPr>
        <w:t>In order to apply to the Professional Standards Commission for a Gifted In-field Endorsement, a certified teacher must satisfactorily complete an approved program.  Fulton County Schools Professional Learning Department</w:t>
      </w:r>
      <w:r w:rsidR="00F83FCF">
        <w:rPr>
          <w:rFonts w:asciiTheme="minorHAnsi" w:hAnsiTheme="minorHAnsi"/>
        </w:rPr>
        <w:t>,</w:t>
      </w:r>
      <w:r w:rsidRPr="00C83086">
        <w:rPr>
          <w:rFonts w:asciiTheme="minorHAnsi" w:hAnsiTheme="minorHAnsi"/>
        </w:rPr>
        <w:t xml:space="preserve"> in conjunction with the </w:t>
      </w:r>
      <w:r w:rsidR="00EF3026" w:rsidRPr="00C83086">
        <w:rPr>
          <w:rFonts w:asciiTheme="minorHAnsi" w:hAnsiTheme="minorHAnsi"/>
        </w:rPr>
        <w:t>Advanced Studies</w:t>
      </w:r>
      <w:r w:rsidRPr="00C83086">
        <w:rPr>
          <w:rFonts w:asciiTheme="minorHAnsi" w:hAnsiTheme="minorHAnsi"/>
        </w:rPr>
        <w:t xml:space="preserve"> Office</w:t>
      </w:r>
      <w:r w:rsidR="00F83FCF">
        <w:rPr>
          <w:rFonts w:asciiTheme="minorHAnsi" w:hAnsiTheme="minorHAnsi"/>
        </w:rPr>
        <w:t>,</w:t>
      </w:r>
      <w:r w:rsidRPr="00C83086">
        <w:rPr>
          <w:rFonts w:asciiTheme="minorHAnsi" w:hAnsiTheme="minorHAnsi"/>
        </w:rPr>
        <w:t xml:space="preserve"> </w:t>
      </w:r>
      <w:r w:rsidR="004256EE" w:rsidRPr="00C83086">
        <w:rPr>
          <w:rFonts w:asciiTheme="minorHAnsi" w:hAnsiTheme="minorHAnsi"/>
        </w:rPr>
        <w:t xml:space="preserve">partners with Metro RESA to </w:t>
      </w:r>
      <w:r w:rsidRPr="00C83086">
        <w:rPr>
          <w:rFonts w:asciiTheme="minorHAnsi" w:hAnsiTheme="minorHAnsi"/>
        </w:rPr>
        <w:t>offer an approved program which consists of the following courses:</w:t>
      </w:r>
    </w:p>
    <w:p w:rsidR="006D093F" w:rsidRPr="00C83086" w:rsidRDefault="006D093F" w:rsidP="006D093F">
      <w:pPr>
        <w:rPr>
          <w:rFonts w:asciiTheme="minorHAnsi" w:hAnsiTheme="minorHAnsi"/>
        </w:rPr>
      </w:pPr>
    </w:p>
    <w:p w:rsidR="006D093F" w:rsidRPr="00C83086" w:rsidRDefault="006D093F" w:rsidP="006D093F">
      <w:pPr>
        <w:rPr>
          <w:rFonts w:asciiTheme="minorHAnsi" w:hAnsiTheme="minorHAnsi"/>
        </w:rPr>
      </w:pPr>
      <w:r w:rsidRPr="00C83086">
        <w:rPr>
          <w:rFonts w:asciiTheme="minorHAnsi" w:hAnsiTheme="minorHAnsi"/>
        </w:rPr>
        <w:t>Cha</w:t>
      </w:r>
      <w:r w:rsidR="004256EE" w:rsidRPr="00C83086">
        <w:rPr>
          <w:rFonts w:asciiTheme="minorHAnsi" w:hAnsiTheme="minorHAnsi"/>
        </w:rPr>
        <w:t>racteristics of the Gifted</w:t>
      </w:r>
      <w:r w:rsidR="004256EE" w:rsidRPr="00C83086">
        <w:rPr>
          <w:rFonts w:asciiTheme="minorHAnsi" w:hAnsiTheme="minorHAnsi"/>
        </w:rPr>
        <w:tab/>
      </w:r>
      <w:r w:rsidR="004256EE" w:rsidRPr="00C83086">
        <w:rPr>
          <w:rFonts w:asciiTheme="minorHAnsi" w:hAnsiTheme="minorHAnsi"/>
        </w:rPr>
        <w:tab/>
      </w:r>
      <w:r w:rsidR="004256EE" w:rsidRPr="00C83086">
        <w:rPr>
          <w:rFonts w:asciiTheme="minorHAnsi" w:hAnsiTheme="minorHAnsi"/>
        </w:rPr>
        <w:tab/>
      </w:r>
      <w:r w:rsidR="004256EE" w:rsidRPr="00C83086">
        <w:rPr>
          <w:rFonts w:asciiTheme="minorHAnsi" w:hAnsiTheme="minorHAnsi"/>
        </w:rPr>
        <w:tab/>
      </w:r>
      <w:r w:rsidR="004256EE" w:rsidRPr="00C83086">
        <w:rPr>
          <w:rFonts w:asciiTheme="minorHAnsi" w:hAnsiTheme="minorHAnsi"/>
        </w:rPr>
        <w:tab/>
        <w:t>5</w:t>
      </w:r>
      <w:r w:rsidRPr="00C83086">
        <w:rPr>
          <w:rFonts w:asciiTheme="minorHAnsi" w:hAnsiTheme="minorHAnsi"/>
        </w:rPr>
        <w:t xml:space="preserve"> PLUs</w:t>
      </w:r>
    </w:p>
    <w:p w:rsidR="006D093F" w:rsidRPr="00C83086" w:rsidRDefault="006D093F" w:rsidP="006D093F">
      <w:pPr>
        <w:rPr>
          <w:rFonts w:asciiTheme="minorHAnsi" w:hAnsiTheme="minorHAnsi"/>
        </w:rPr>
      </w:pPr>
      <w:r w:rsidRPr="00C83086">
        <w:rPr>
          <w:rFonts w:asciiTheme="minorHAnsi" w:hAnsiTheme="minorHAnsi"/>
        </w:rPr>
        <w:t>Identification and Assessment of the Gifted</w:t>
      </w:r>
      <w:r w:rsidRPr="00C83086">
        <w:rPr>
          <w:rFonts w:asciiTheme="minorHAnsi" w:hAnsiTheme="minorHAnsi"/>
        </w:rPr>
        <w:tab/>
      </w:r>
      <w:r w:rsidRPr="00C83086">
        <w:rPr>
          <w:rFonts w:asciiTheme="minorHAnsi" w:hAnsiTheme="minorHAnsi"/>
        </w:rPr>
        <w:tab/>
      </w:r>
      <w:r w:rsidRPr="00C83086">
        <w:rPr>
          <w:rFonts w:asciiTheme="minorHAnsi" w:hAnsiTheme="minorHAnsi"/>
        </w:rPr>
        <w:tab/>
      </w:r>
      <w:r w:rsidR="00C83086" w:rsidRPr="00C83086">
        <w:rPr>
          <w:rFonts w:asciiTheme="minorHAnsi" w:hAnsiTheme="minorHAnsi"/>
        </w:rPr>
        <w:t xml:space="preserve">4 </w:t>
      </w:r>
      <w:r w:rsidRPr="00C83086">
        <w:rPr>
          <w:rFonts w:asciiTheme="minorHAnsi" w:hAnsiTheme="minorHAnsi"/>
        </w:rPr>
        <w:t>PLUs</w:t>
      </w:r>
    </w:p>
    <w:p w:rsidR="006D093F" w:rsidRPr="00C83086" w:rsidRDefault="006D093F" w:rsidP="006D093F">
      <w:pPr>
        <w:rPr>
          <w:rFonts w:asciiTheme="minorHAnsi" w:hAnsiTheme="minorHAnsi"/>
        </w:rPr>
      </w:pPr>
      <w:r w:rsidRPr="00C83086">
        <w:rPr>
          <w:rFonts w:asciiTheme="minorHAnsi" w:hAnsiTheme="minorHAnsi"/>
        </w:rPr>
        <w:t xml:space="preserve">Curriculum and Strategies for the Gifted </w:t>
      </w:r>
      <w:r w:rsidRPr="00C83086">
        <w:rPr>
          <w:rFonts w:asciiTheme="minorHAnsi" w:hAnsiTheme="minorHAnsi"/>
        </w:rPr>
        <w:tab/>
      </w:r>
      <w:r w:rsidRPr="00C83086">
        <w:rPr>
          <w:rFonts w:asciiTheme="minorHAnsi" w:hAnsiTheme="minorHAnsi"/>
        </w:rPr>
        <w:tab/>
      </w:r>
      <w:r w:rsidRPr="00C83086">
        <w:rPr>
          <w:rFonts w:asciiTheme="minorHAnsi" w:hAnsiTheme="minorHAnsi"/>
        </w:rPr>
        <w:tab/>
        <w:t>5 PLUs</w:t>
      </w:r>
    </w:p>
    <w:p w:rsidR="006D093F" w:rsidRPr="00C83086" w:rsidRDefault="006D093F" w:rsidP="006D093F">
      <w:pPr>
        <w:rPr>
          <w:rFonts w:asciiTheme="minorHAnsi" w:hAnsiTheme="minorHAnsi"/>
        </w:rPr>
      </w:pPr>
      <w:r w:rsidRPr="00C83086">
        <w:rPr>
          <w:rFonts w:asciiTheme="minorHAnsi" w:hAnsiTheme="minorHAnsi"/>
        </w:rPr>
        <w:t>Program Development for the Gifted</w:t>
      </w:r>
      <w:r w:rsidRPr="00C83086">
        <w:rPr>
          <w:rFonts w:asciiTheme="minorHAnsi" w:hAnsiTheme="minorHAnsi"/>
        </w:rPr>
        <w:tab/>
      </w:r>
      <w:r w:rsidRPr="00C83086">
        <w:rPr>
          <w:rFonts w:asciiTheme="minorHAnsi" w:hAnsiTheme="minorHAnsi"/>
        </w:rPr>
        <w:tab/>
      </w:r>
      <w:r w:rsidRPr="00C83086">
        <w:rPr>
          <w:rFonts w:asciiTheme="minorHAnsi" w:hAnsiTheme="minorHAnsi"/>
        </w:rPr>
        <w:tab/>
      </w:r>
      <w:r w:rsidR="00C83086" w:rsidRPr="00C83086">
        <w:rPr>
          <w:rFonts w:asciiTheme="minorHAnsi" w:hAnsiTheme="minorHAnsi"/>
        </w:rPr>
        <w:tab/>
        <w:t>4</w:t>
      </w:r>
      <w:r w:rsidRPr="00C83086">
        <w:rPr>
          <w:rFonts w:asciiTheme="minorHAnsi" w:hAnsiTheme="minorHAnsi"/>
        </w:rPr>
        <w:t xml:space="preserve"> PLUs</w:t>
      </w:r>
    </w:p>
    <w:p w:rsidR="00C83086" w:rsidRPr="00C83086" w:rsidRDefault="00C83086" w:rsidP="006D093F">
      <w:pPr>
        <w:rPr>
          <w:rFonts w:asciiTheme="minorHAnsi" w:hAnsiTheme="minorHAnsi"/>
        </w:rPr>
      </w:pPr>
      <w:r w:rsidRPr="00C83086">
        <w:rPr>
          <w:rFonts w:asciiTheme="minorHAnsi" w:hAnsiTheme="minorHAnsi"/>
        </w:rPr>
        <w:t>Internship</w:t>
      </w:r>
      <w:r w:rsidRPr="00C83086">
        <w:rPr>
          <w:rFonts w:asciiTheme="minorHAnsi" w:hAnsiTheme="minorHAnsi"/>
        </w:rPr>
        <w:tab/>
      </w:r>
      <w:r w:rsidRPr="00C83086">
        <w:rPr>
          <w:rFonts w:asciiTheme="minorHAnsi" w:hAnsiTheme="minorHAnsi"/>
        </w:rPr>
        <w:tab/>
      </w:r>
      <w:r w:rsidRPr="00C83086">
        <w:rPr>
          <w:rFonts w:asciiTheme="minorHAnsi" w:hAnsiTheme="minorHAnsi"/>
        </w:rPr>
        <w:tab/>
      </w:r>
      <w:r w:rsidRPr="00C83086">
        <w:rPr>
          <w:rFonts w:asciiTheme="minorHAnsi" w:hAnsiTheme="minorHAnsi"/>
        </w:rPr>
        <w:tab/>
      </w:r>
      <w:r w:rsidRPr="00C83086">
        <w:rPr>
          <w:rFonts w:asciiTheme="minorHAnsi" w:hAnsiTheme="minorHAnsi"/>
        </w:rPr>
        <w:tab/>
      </w:r>
      <w:r w:rsidRPr="00C83086">
        <w:rPr>
          <w:rFonts w:asciiTheme="minorHAnsi" w:hAnsiTheme="minorHAnsi"/>
        </w:rPr>
        <w:tab/>
      </w:r>
      <w:r w:rsidRPr="00C83086">
        <w:rPr>
          <w:rFonts w:asciiTheme="minorHAnsi" w:hAnsiTheme="minorHAnsi"/>
        </w:rPr>
        <w:tab/>
        <w:t>2</w:t>
      </w:r>
      <w:r w:rsidR="00FD2FD8">
        <w:rPr>
          <w:rFonts w:asciiTheme="minorHAnsi" w:hAnsiTheme="minorHAnsi"/>
        </w:rPr>
        <w:t xml:space="preserve"> </w:t>
      </w:r>
      <w:r w:rsidRPr="00C83086">
        <w:rPr>
          <w:rFonts w:asciiTheme="minorHAnsi" w:hAnsiTheme="minorHAnsi"/>
        </w:rPr>
        <w:t>PLUs</w:t>
      </w:r>
    </w:p>
    <w:p w:rsidR="006D093F" w:rsidRPr="00C83086" w:rsidRDefault="006D093F" w:rsidP="006D093F">
      <w:pPr>
        <w:rPr>
          <w:rFonts w:asciiTheme="minorHAnsi" w:hAnsiTheme="minorHAnsi"/>
        </w:rPr>
      </w:pPr>
    </w:p>
    <w:p w:rsidR="006D093F" w:rsidRPr="00C83086" w:rsidRDefault="006D093F" w:rsidP="006D093F">
      <w:pPr>
        <w:rPr>
          <w:rFonts w:asciiTheme="minorHAnsi" w:hAnsiTheme="minorHAnsi"/>
        </w:rPr>
      </w:pPr>
      <w:r w:rsidRPr="00C83086">
        <w:rPr>
          <w:rFonts w:asciiTheme="minorHAnsi" w:hAnsiTheme="minorHAnsi"/>
        </w:rPr>
        <w:t>The selection of candidates for the Gifted In-field Endorsement Program is based upon the beliefs that student learning is the primary focus of our school system and quality staff is imperative for student achievement.  Therefore, the selection process reflect</w:t>
      </w:r>
      <w:r w:rsidR="00FD2FD8">
        <w:rPr>
          <w:rFonts w:asciiTheme="minorHAnsi" w:hAnsiTheme="minorHAnsi"/>
        </w:rPr>
        <w:t>s</w:t>
      </w:r>
      <w:r w:rsidRPr="00C83086">
        <w:rPr>
          <w:rFonts w:asciiTheme="minorHAnsi" w:hAnsiTheme="minorHAnsi"/>
        </w:rPr>
        <w:t xml:space="preserve"> a commitment t</w:t>
      </w:r>
      <w:r w:rsidR="00FD2FD8">
        <w:rPr>
          <w:rFonts w:asciiTheme="minorHAnsi" w:hAnsiTheme="minorHAnsi"/>
        </w:rPr>
        <w:t>hat ensures</w:t>
      </w:r>
      <w:r w:rsidRPr="00C83086">
        <w:rPr>
          <w:rFonts w:asciiTheme="minorHAnsi" w:hAnsiTheme="minorHAnsi"/>
        </w:rPr>
        <w:t xml:space="preserve"> candidates possess the qualifications and </w:t>
      </w:r>
      <w:r w:rsidR="00FD2FD8">
        <w:rPr>
          <w:rFonts w:asciiTheme="minorHAnsi" w:hAnsiTheme="minorHAnsi"/>
        </w:rPr>
        <w:t>dedication</w:t>
      </w:r>
      <w:r w:rsidRPr="00C83086">
        <w:rPr>
          <w:rFonts w:asciiTheme="minorHAnsi" w:hAnsiTheme="minorHAnsi"/>
        </w:rPr>
        <w:t xml:space="preserve"> which are critical to successful</w:t>
      </w:r>
      <w:r w:rsidR="00FD2FD8">
        <w:rPr>
          <w:rFonts w:asciiTheme="minorHAnsi" w:hAnsiTheme="minorHAnsi"/>
        </w:rPr>
        <w:t>ly</w:t>
      </w:r>
      <w:r w:rsidRPr="00C83086">
        <w:rPr>
          <w:rFonts w:asciiTheme="minorHAnsi" w:hAnsiTheme="minorHAnsi"/>
        </w:rPr>
        <w:t xml:space="preserve"> teaching gifted students.</w:t>
      </w:r>
    </w:p>
    <w:p w:rsidR="006D093F" w:rsidRPr="00C83086" w:rsidRDefault="006D093F" w:rsidP="006D093F">
      <w:pPr>
        <w:rPr>
          <w:rFonts w:asciiTheme="minorHAnsi" w:hAnsiTheme="minorHAnsi"/>
        </w:rPr>
      </w:pPr>
    </w:p>
    <w:p w:rsidR="006D093F" w:rsidRPr="00B52F64" w:rsidRDefault="006D093F" w:rsidP="006D093F">
      <w:pPr>
        <w:rPr>
          <w:rFonts w:asciiTheme="minorHAnsi" w:hAnsiTheme="minorHAnsi"/>
        </w:rPr>
      </w:pPr>
      <w:r w:rsidRPr="00C83086">
        <w:rPr>
          <w:rFonts w:asciiTheme="minorHAnsi" w:hAnsiTheme="minorHAnsi"/>
        </w:rPr>
        <w:t>Candidates applying to enroll in the Gifted I</w:t>
      </w:r>
      <w:r w:rsidR="00B52F64">
        <w:rPr>
          <w:rFonts w:asciiTheme="minorHAnsi" w:hAnsiTheme="minorHAnsi"/>
        </w:rPr>
        <w:t xml:space="preserve">n-field Endorsement Program </w:t>
      </w:r>
      <w:r w:rsidRPr="00B52F64">
        <w:rPr>
          <w:rFonts w:asciiTheme="minorHAnsi" w:hAnsiTheme="minorHAnsi"/>
        </w:rPr>
        <w:t>must submit the following:</w:t>
      </w:r>
    </w:p>
    <w:p w:rsidR="00240DC5" w:rsidRPr="00B52F64" w:rsidRDefault="00240DC5" w:rsidP="006D093F">
      <w:pPr>
        <w:numPr>
          <w:ilvl w:val="0"/>
          <w:numId w:val="1"/>
        </w:numPr>
        <w:rPr>
          <w:rFonts w:asciiTheme="minorHAnsi" w:hAnsiTheme="minorHAnsi"/>
        </w:rPr>
      </w:pPr>
      <w:r w:rsidRPr="00B52F64">
        <w:rPr>
          <w:rFonts w:asciiTheme="minorHAnsi" w:hAnsiTheme="minorHAnsi"/>
        </w:rPr>
        <w:t xml:space="preserve">Completed Gifted In-field Endorsement Program Application </w:t>
      </w:r>
    </w:p>
    <w:p w:rsidR="006D093F" w:rsidRPr="00B52F64" w:rsidRDefault="006D093F" w:rsidP="006D093F">
      <w:pPr>
        <w:numPr>
          <w:ilvl w:val="0"/>
          <w:numId w:val="1"/>
        </w:numPr>
        <w:rPr>
          <w:rFonts w:asciiTheme="minorHAnsi" w:hAnsiTheme="minorHAnsi"/>
        </w:rPr>
      </w:pPr>
      <w:r w:rsidRPr="00B52F64">
        <w:rPr>
          <w:rFonts w:asciiTheme="minorHAnsi" w:hAnsiTheme="minorHAnsi"/>
        </w:rPr>
        <w:t xml:space="preserve">Copy of a </w:t>
      </w:r>
      <w:r w:rsidRPr="00B52F64">
        <w:rPr>
          <w:rFonts w:asciiTheme="minorHAnsi" w:hAnsiTheme="minorHAnsi"/>
          <w:u w:val="single"/>
        </w:rPr>
        <w:t>valid, clear, and renewable</w:t>
      </w:r>
      <w:r w:rsidRPr="00B52F64">
        <w:rPr>
          <w:rFonts w:asciiTheme="minorHAnsi" w:hAnsiTheme="minorHAnsi"/>
        </w:rPr>
        <w:t xml:space="preserve"> </w:t>
      </w:r>
      <w:r w:rsidRPr="00B52F64">
        <w:rPr>
          <w:rFonts w:asciiTheme="minorHAnsi" w:hAnsiTheme="minorHAnsi"/>
          <w:u w:val="single"/>
        </w:rPr>
        <w:t>Georgia</w:t>
      </w:r>
      <w:r w:rsidRPr="00B52F64">
        <w:rPr>
          <w:rFonts w:asciiTheme="minorHAnsi" w:hAnsiTheme="minorHAnsi"/>
        </w:rPr>
        <w:t xml:space="preserve"> Teaching Certificate</w:t>
      </w:r>
    </w:p>
    <w:p w:rsidR="006D093F" w:rsidRPr="00B52F64" w:rsidRDefault="006D093F" w:rsidP="00240DC5">
      <w:pPr>
        <w:numPr>
          <w:ilvl w:val="0"/>
          <w:numId w:val="1"/>
        </w:numPr>
        <w:rPr>
          <w:rFonts w:asciiTheme="minorHAnsi" w:hAnsiTheme="minorHAnsi"/>
        </w:rPr>
      </w:pPr>
      <w:r w:rsidRPr="00B52F64">
        <w:rPr>
          <w:rFonts w:asciiTheme="minorHAnsi" w:hAnsiTheme="minorHAnsi"/>
        </w:rPr>
        <w:t>C</w:t>
      </w:r>
      <w:r w:rsidR="00D06D58" w:rsidRPr="00B52F64">
        <w:rPr>
          <w:rFonts w:asciiTheme="minorHAnsi" w:hAnsiTheme="minorHAnsi"/>
        </w:rPr>
        <w:t>opy of the latest degree t</w:t>
      </w:r>
      <w:r w:rsidRPr="00B52F64">
        <w:rPr>
          <w:rFonts w:asciiTheme="minorHAnsi" w:hAnsiTheme="minorHAnsi"/>
        </w:rPr>
        <w:t>ranscript reflecting a 2.5+ GPA</w:t>
      </w:r>
    </w:p>
    <w:p w:rsidR="006D093F" w:rsidRPr="00B52F64" w:rsidRDefault="006D093F" w:rsidP="006D093F">
      <w:pPr>
        <w:numPr>
          <w:ilvl w:val="0"/>
          <w:numId w:val="1"/>
        </w:numPr>
        <w:rPr>
          <w:rFonts w:asciiTheme="minorHAnsi" w:hAnsiTheme="minorHAnsi"/>
        </w:rPr>
      </w:pPr>
      <w:r w:rsidRPr="00B52F64">
        <w:rPr>
          <w:rFonts w:asciiTheme="minorHAnsi" w:hAnsiTheme="minorHAnsi"/>
        </w:rPr>
        <w:t xml:space="preserve">Principal’s Recommendation </w:t>
      </w:r>
      <w:r w:rsidR="00FF15B3" w:rsidRPr="00B52F64">
        <w:rPr>
          <w:rFonts w:asciiTheme="minorHAnsi" w:hAnsiTheme="minorHAnsi"/>
        </w:rPr>
        <w:t>form</w:t>
      </w:r>
    </w:p>
    <w:p w:rsidR="006D093F" w:rsidRPr="00B52F64" w:rsidRDefault="006D093F" w:rsidP="006D093F">
      <w:pPr>
        <w:rPr>
          <w:rFonts w:asciiTheme="minorHAnsi" w:hAnsiTheme="minorHAnsi"/>
        </w:rPr>
      </w:pPr>
    </w:p>
    <w:p w:rsidR="006D093F" w:rsidRDefault="006D093F" w:rsidP="00286C94">
      <w:pPr>
        <w:jc w:val="center"/>
        <w:rPr>
          <w:rFonts w:asciiTheme="minorHAnsi" w:hAnsiTheme="minorHAnsi"/>
          <w:b/>
        </w:rPr>
      </w:pPr>
      <w:r w:rsidRPr="00FF15B3">
        <w:rPr>
          <w:rFonts w:asciiTheme="minorHAnsi" w:hAnsiTheme="minorHAnsi"/>
          <w:b/>
          <w:highlight w:val="yellow"/>
        </w:rPr>
        <w:t xml:space="preserve">The deadline for submitting an application packet to the </w:t>
      </w:r>
      <w:r w:rsidR="009B1BEE" w:rsidRPr="00FF15B3">
        <w:rPr>
          <w:rFonts w:asciiTheme="minorHAnsi" w:hAnsiTheme="minorHAnsi"/>
          <w:b/>
          <w:highlight w:val="yellow"/>
        </w:rPr>
        <w:t xml:space="preserve">Advanced Studies </w:t>
      </w:r>
      <w:r w:rsidRPr="00FF15B3">
        <w:rPr>
          <w:rFonts w:asciiTheme="minorHAnsi" w:hAnsiTheme="minorHAnsi"/>
          <w:b/>
          <w:highlight w:val="yellow"/>
        </w:rPr>
        <w:t xml:space="preserve">Office is </w:t>
      </w:r>
      <w:r w:rsidR="00534B71" w:rsidRPr="00FF15B3">
        <w:rPr>
          <w:rFonts w:asciiTheme="minorHAnsi" w:hAnsiTheme="minorHAnsi"/>
          <w:b/>
          <w:highlight w:val="yellow"/>
        </w:rPr>
        <w:t xml:space="preserve">May </w:t>
      </w:r>
      <w:r w:rsidR="00B52F64">
        <w:rPr>
          <w:rFonts w:asciiTheme="minorHAnsi" w:hAnsiTheme="minorHAnsi"/>
          <w:b/>
          <w:highlight w:val="yellow"/>
        </w:rPr>
        <w:t>15</w:t>
      </w:r>
      <w:r w:rsidR="00534B71" w:rsidRPr="00FF15B3">
        <w:rPr>
          <w:rFonts w:asciiTheme="minorHAnsi" w:hAnsiTheme="minorHAnsi"/>
          <w:b/>
          <w:highlight w:val="yellow"/>
        </w:rPr>
        <w:t>, 201</w:t>
      </w:r>
      <w:r w:rsidR="00B52F64">
        <w:rPr>
          <w:rFonts w:asciiTheme="minorHAnsi" w:hAnsiTheme="minorHAnsi"/>
          <w:b/>
          <w:highlight w:val="yellow"/>
        </w:rPr>
        <w:t>7</w:t>
      </w:r>
      <w:r w:rsidRPr="00FF15B3">
        <w:rPr>
          <w:rFonts w:asciiTheme="minorHAnsi" w:hAnsiTheme="minorHAnsi"/>
          <w:b/>
          <w:highlight w:val="yellow"/>
        </w:rPr>
        <w:t>.</w:t>
      </w:r>
    </w:p>
    <w:p w:rsidR="001A1C38" w:rsidRDefault="001A1C38" w:rsidP="001A1C38">
      <w:pPr>
        <w:jc w:val="center"/>
        <w:rPr>
          <w:rFonts w:asciiTheme="minorHAnsi" w:hAnsiTheme="minorHAnsi"/>
          <w:b/>
        </w:rPr>
      </w:pPr>
      <w:r>
        <w:rPr>
          <w:rFonts w:asciiTheme="minorHAnsi" w:hAnsiTheme="minorHAnsi"/>
          <w:b/>
        </w:rPr>
        <w:t>Teachers will be notif</w:t>
      </w:r>
      <w:r w:rsidR="00534B71">
        <w:rPr>
          <w:rFonts w:asciiTheme="minorHAnsi" w:hAnsiTheme="minorHAnsi"/>
          <w:b/>
        </w:rPr>
        <w:t xml:space="preserve">ied of their acceptance by May </w:t>
      </w:r>
      <w:r w:rsidR="004A7E12">
        <w:rPr>
          <w:rFonts w:asciiTheme="minorHAnsi" w:hAnsiTheme="minorHAnsi"/>
          <w:b/>
        </w:rPr>
        <w:t>26</w:t>
      </w:r>
      <w:r>
        <w:rPr>
          <w:rFonts w:asciiTheme="minorHAnsi" w:hAnsiTheme="minorHAnsi"/>
          <w:b/>
        </w:rPr>
        <w:t>, 201</w:t>
      </w:r>
      <w:r w:rsidR="00B52F64">
        <w:rPr>
          <w:rFonts w:asciiTheme="minorHAnsi" w:hAnsiTheme="minorHAnsi"/>
          <w:b/>
        </w:rPr>
        <w:t>7</w:t>
      </w:r>
    </w:p>
    <w:p w:rsidR="00F83FCF" w:rsidRDefault="00F83FCF" w:rsidP="006D093F">
      <w:pPr>
        <w:rPr>
          <w:rFonts w:asciiTheme="minorHAnsi" w:hAnsiTheme="minorHAnsi"/>
          <w:b/>
        </w:rPr>
      </w:pPr>
    </w:p>
    <w:p w:rsidR="00F83FCF" w:rsidRPr="00C83086" w:rsidRDefault="00F83FCF" w:rsidP="006D093F">
      <w:pPr>
        <w:rPr>
          <w:rFonts w:asciiTheme="minorHAnsi" w:hAnsiTheme="minorHAnsi"/>
          <w:b/>
        </w:rPr>
      </w:pPr>
    </w:p>
    <w:p w:rsidR="006D093F" w:rsidRPr="00C83086" w:rsidRDefault="006D093F" w:rsidP="006D093F">
      <w:pPr>
        <w:rPr>
          <w:rFonts w:asciiTheme="minorHAnsi" w:hAnsiTheme="minorHAnsi"/>
        </w:rPr>
      </w:pPr>
    </w:p>
    <w:p w:rsidR="006D093F" w:rsidRPr="00F83FCF" w:rsidRDefault="00240DC5" w:rsidP="001F2C98">
      <w:pPr>
        <w:rPr>
          <w:rFonts w:asciiTheme="minorHAnsi" w:hAnsiTheme="minorHAnsi"/>
        </w:rPr>
      </w:pPr>
      <w:r w:rsidRPr="00F83FCF">
        <w:rPr>
          <w:rFonts w:asciiTheme="minorHAnsi" w:hAnsiTheme="minorHAnsi"/>
        </w:rPr>
        <w:t>Teachers</w:t>
      </w:r>
      <w:r w:rsidR="006D093F" w:rsidRPr="00F83FCF">
        <w:rPr>
          <w:rFonts w:asciiTheme="minorHAnsi" w:hAnsiTheme="minorHAnsi"/>
        </w:rPr>
        <w:t xml:space="preserve"> accepted </w:t>
      </w:r>
      <w:r w:rsidRPr="00F83FCF">
        <w:rPr>
          <w:rFonts w:asciiTheme="minorHAnsi" w:hAnsiTheme="minorHAnsi"/>
        </w:rPr>
        <w:t>to</w:t>
      </w:r>
      <w:r w:rsidR="006D093F" w:rsidRPr="00F83FCF">
        <w:rPr>
          <w:rFonts w:asciiTheme="minorHAnsi" w:hAnsiTheme="minorHAnsi"/>
        </w:rPr>
        <w:t xml:space="preserve"> the Gifted In-Field Endorsement Progra</w:t>
      </w:r>
      <w:r w:rsidR="00D9279D" w:rsidRPr="00F83FCF">
        <w:rPr>
          <w:rFonts w:asciiTheme="minorHAnsi" w:hAnsiTheme="minorHAnsi"/>
        </w:rPr>
        <w:t xml:space="preserve">m are expected to complete all </w:t>
      </w:r>
      <w:r w:rsidR="00286C94">
        <w:rPr>
          <w:rFonts w:asciiTheme="minorHAnsi" w:hAnsiTheme="minorHAnsi"/>
        </w:rPr>
        <w:t>5</w:t>
      </w:r>
      <w:r w:rsidR="006D093F" w:rsidRPr="00F83FCF">
        <w:rPr>
          <w:rFonts w:asciiTheme="minorHAnsi" w:hAnsiTheme="minorHAnsi"/>
        </w:rPr>
        <w:t xml:space="preserve"> courses within </w:t>
      </w:r>
      <w:r w:rsidR="004256EE" w:rsidRPr="00F83FCF">
        <w:rPr>
          <w:rFonts w:asciiTheme="minorHAnsi" w:hAnsiTheme="minorHAnsi"/>
        </w:rPr>
        <w:t xml:space="preserve">two school </w:t>
      </w:r>
      <w:r w:rsidR="006D093F" w:rsidRPr="00F83FCF">
        <w:rPr>
          <w:rFonts w:asciiTheme="minorHAnsi" w:hAnsiTheme="minorHAnsi"/>
        </w:rPr>
        <w:t>calendar year</w:t>
      </w:r>
      <w:r w:rsidR="004256EE" w:rsidRPr="00F83FCF">
        <w:rPr>
          <w:rFonts w:asciiTheme="minorHAnsi" w:hAnsiTheme="minorHAnsi"/>
        </w:rPr>
        <w:t>s</w:t>
      </w:r>
      <w:r w:rsidR="006D093F" w:rsidRPr="00F83FCF">
        <w:rPr>
          <w:rFonts w:asciiTheme="minorHAnsi" w:hAnsiTheme="minorHAnsi"/>
        </w:rPr>
        <w:t>.</w:t>
      </w:r>
      <w:r w:rsidR="00A03753" w:rsidRPr="00F83FCF">
        <w:rPr>
          <w:rFonts w:asciiTheme="minorHAnsi" w:hAnsiTheme="minorHAnsi"/>
        </w:rPr>
        <w:t xml:space="preserve">  </w:t>
      </w:r>
      <w:r w:rsidR="006D093F" w:rsidRPr="00F83FCF">
        <w:rPr>
          <w:rFonts w:asciiTheme="minorHAnsi" w:hAnsiTheme="minorHAnsi"/>
        </w:rPr>
        <w:t xml:space="preserve">  If a teacher knows that s/he </w:t>
      </w:r>
      <w:r w:rsidR="00604682" w:rsidRPr="00F83FCF">
        <w:rPr>
          <w:rFonts w:asciiTheme="minorHAnsi" w:hAnsiTheme="minorHAnsi"/>
        </w:rPr>
        <w:t>cannot</w:t>
      </w:r>
      <w:r w:rsidR="006D093F" w:rsidRPr="00F83FCF">
        <w:rPr>
          <w:rFonts w:asciiTheme="minorHAnsi" w:hAnsiTheme="minorHAnsi"/>
        </w:rPr>
        <w:t xml:space="preserve"> make </w:t>
      </w:r>
      <w:r w:rsidR="004256EE" w:rsidRPr="00F83FCF">
        <w:rPr>
          <w:rFonts w:asciiTheme="minorHAnsi" w:hAnsiTheme="minorHAnsi"/>
        </w:rPr>
        <w:t>this commitment</w:t>
      </w:r>
      <w:r w:rsidR="006D093F" w:rsidRPr="00F83FCF">
        <w:rPr>
          <w:rFonts w:asciiTheme="minorHAnsi" w:hAnsiTheme="minorHAnsi"/>
        </w:rPr>
        <w:t>, s/he should apply at a later date.</w:t>
      </w:r>
      <w:r w:rsidR="00534B71">
        <w:rPr>
          <w:rFonts w:asciiTheme="minorHAnsi" w:hAnsiTheme="minorHAnsi"/>
        </w:rPr>
        <w:t xml:space="preserve">  </w:t>
      </w:r>
    </w:p>
    <w:p w:rsidR="00F74FE5" w:rsidRDefault="00F74FE5" w:rsidP="001F2C98">
      <w:pPr>
        <w:rPr>
          <w:rFonts w:asciiTheme="minorHAnsi" w:hAnsiTheme="minorHAnsi"/>
          <w:b/>
        </w:rPr>
      </w:pPr>
    </w:p>
    <w:p w:rsidR="00B52F64" w:rsidRPr="00F83FCF" w:rsidRDefault="00B52F64" w:rsidP="00B52F64">
      <w:pPr>
        <w:rPr>
          <w:rFonts w:asciiTheme="minorHAnsi" w:hAnsiTheme="minorHAnsi"/>
        </w:rPr>
      </w:pPr>
      <w:r w:rsidRPr="00F83FCF">
        <w:rPr>
          <w:rFonts w:asciiTheme="minorHAnsi" w:hAnsiTheme="minorHAnsi"/>
        </w:rPr>
        <w:t>All courses are taught in the blended model with 50% of the course taken in a virtual setting.</w:t>
      </w:r>
      <w:r>
        <w:rPr>
          <w:rFonts w:asciiTheme="minorHAnsi" w:hAnsiTheme="minorHAnsi"/>
        </w:rPr>
        <w:t xml:space="preserve">  </w:t>
      </w:r>
      <w:r w:rsidRPr="001A1C38">
        <w:rPr>
          <w:rFonts w:asciiTheme="minorHAnsi" w:hAnsiTheme="minorHAnsi"/>
          <w:b/>
        </w:rPr>
        <w:t>Attendance at the face to face sessions is mandatory</w:t>
      </w:r>
      <w:r>
        <w:rPr>
          <w:rFonts w:asciiTheme="minorHAnsi" w:hAnsiTheme="minorHAnsi"/>
        </w:rPr>
        <w:t xml:space="preserve">- these sessions </w:t>
      </w:r>
      <w:r w:rsidRPr="00F83FCF">
        <w:rPr>
          <w:rFonts w:asciiTheme="minorHAnsi" w:hAnsiTheme="minorHAnsi"/>
        </w:rPr>
        <w:t>are scheduled from 5:00pm-</w:t>
      </w:r>
      <w:r>
        <w:rPr>
          <w:rFonts w:asciiTheme="minorHAnsi" w:hAnsiTheme="minorHAnsi"/>
        </w:rPr>
        <w:t>9:</w:t>
      </w:r>
      <w:r w:rsidRPr="00F83FCF">
        <w:rPr>
          <w:rFonts w:asciiTheme="minorHAnsi" w:hAnsiTheme="minorHAnsi"/>
        </w:rPr>
        <w:t>00pm.</w:t>
      </w:r>
      <w:r>
        <w:rPr>
          <w:rFonts w:asciiTheme="minorHAnsi" w:hAnsiTheme="minorHAnsi"/>
        </w:rPr>
        <w:t xml:space="preserve">  Teachers will be registered for one location for each course and must attend at that location unless prior approval is obtained.</w:t>
      </w:r>
    </w:p>
    <w:p w:rsidR="00B52F64" w:rsidRPr="00C83086" w:rsidRDefault="00B52F64" w:rsidP="001F2C98">
      <w:pPr>
        <w:rPr>
          <w:rFonts w:asciiTheme="minorHAnsi" w:hAnsiTheme="minorHAnsi"/>
          <w:b/>
        </w:rPr>
      </w:pPr>
    </w:p>
    <w:p w:rsidR="00F74FE5" w:rsidRDefault="00F74FE5" w:rsidP="001F2C98">
      <w:pPr>
        <w:rPr>
          <w:rFonts w:asciiTheme="minorHAnsi" w:hAnsiTheme="minorHAnsi"/>
        </w:rPr>
      </w:pPr>
      <w:r w:rsidRPr="00F83FCF">
        <w:rPr>
          <w:rFonts w:asciiTheme="minorHAnsi" w:hAnsiTheme="minorHAnsi"/>
        </w:rPr>
        <w:t xml:space="preserve">Teachers accepted to the Gifted In-Field Endorsement Program are required to submit an application to the Professional Standards Commission for a </w:t>
      </w:r>
      <w:r w:rsidRPr="00286C94">
        <w:rPr>
          <w:rFonts w:asciiTheme="minorHAnsi" w:hAnsiTheme="minorHAnsi"/>
          <w:u w:val="single"/>
        </w:rPr>
        <w:t>nonrenewable</w:t>
      </w:r>
      <w:r w:rsidRPr="00F83FCF">
        <w:rPr>
          <w:rFonts w:asciiTheme="minorHAnsi" w:hAnsiTheme="minorHAnsi"/>
        </w:rPr>
        <w:t xml:space="preserve"> certificate for gifted endorsement.  The teacher or the school is responsible for the associated </w:t>
      </w:r>
      <w:r w:rsidR="00FD2FD8">
        <w:rPr>
          <w:rFonts w:asciiTheme="minorHAnsi" w:hAnsiTheme="minorHAnsi"/>
        </w:rPr>
        <w:t>application fee</w:t>
      </w:r>
      <w:r w:rsidR="002B160C">
        <w:rPr>
          <w:rFonts w:asciiTheme="minorHAnsi" w:hAnsiTheme="minorHAnsi"/>
        </w:rPr>
        <w:t xml:space="preserve"> (paid and submitted to the PSC)</w:t>
      </w:r>
      <w:r w:rsidRPr="00F83FCF">
        <w:rPr>
          <w:rFonts w:asciiTheme="minorHAnsi" w:hAnsiTheme="minorHAnsi"/>
        </w:rPr>
        <w:t xml:space="preserve">.  Please contact </w:t>
      </w:r>
      <w:r w:rsidR="00B52F64">
        <w:rPr>
          <w:rFonts w:asciiTheme="minorHAnsi" w:hAnsiTheme="minorHAnsi"/>
        </w:rPr>
        <w:t>Nataya Robinson-White</w:t>
      </w:r>
      <w:r w:rsidR="004256EE" w:rsidRPr="00F83FCF">
        <w:rPr>
          <w:rFonts w:asciiTheme="minorHAnsi" w:hAnsiTheme="minorHAnsi"/>
        </w:rPr>
        <w:t xml:space="preserve"> in t</w:t>
      </w:r>
      <w:r w:rsidRPr="00F83FCF">
        <w:rPr>
          <w:rFonts w:asciiTheme="minorHAnsi" w:hAnsiTheme="minorHAnsi"/>
        </w:rPr>
        <w:t xml:space="preserve">he </w:t>
      </w:r>
      <w:r w:rsidR="00534B71">
        <w:rPr>
          <w:rFonts w:asciiTheme="minorHAnsi" w:hAnsiTheme="minorHAnsi"/>
        </w:rPr>
        <w:t xml:space="preserve">Fulton County Schools </w:t>
      </w:r>
      <w:r w:rsidRPr="00F83FCF">
        <w:rPr>
          <w:rFonts w:asciiTheme="minorHAnsi" w:hAnsiTheme="minorHAnsi"/>
        </w:rPr>
        <w:t>Certification Department with questions.</w:t>
      </w:r>
    </w:p>
    <w:p w:rsidR="001C4C31" w:rsidRDefault="001C4C31" w:rsidP="001F2C98">
      <w:pPr>
        <w:rPr>
          <w:rFonts w:asciiTheme="minorHAnsi" w:hAnsiTheme="minorHAnsi"/>
        </w:rPr>
      </w:pPr>
    </w:p>
    <w:p w:rsidR="001C4C31" w:rsidRDefault="001C4C31" w:rsidP="001F2C98">
      <w:pPr>
        <w:rPr>
          <w:rFonts w:asciiTheme="minorHAnsi" w:hAnsiTheme="minorHAnsi"/>
        </w:rPr>
      </w:pPr>
    </w:p>
    <w:p w:rsidR="001C4C31" w:rsidRDefault="001C4C31" w:rsidP="001F2C98">
      <w:pPr>
        <w:rPr>
          <w:rFonts w:asciiTheme="minorHAnsi" w:hAnsiTheme="minorHAnsi"/>
        </w:rPr>
      </w:pPr>
    </w:p>
    <w:p w:rsidR="001C4C31" w:rsidRPr="002E6591" w:rsidRDefault="001C4C31" w:rsidP="001C4C31">
      <w:pPr>
        <w:jc w:val="center"/>
        <w:rPr>
          <w:b/>
        </w:rPr>
      </w:pPr>
      <w:r>
        <w:rPr>
          <w:b/>
        </w:rPr>
        <w:lastRenderedPageBreak/>
        <w:t xml:space="preserve">2017/2018 </w:t>
      </w:r>
      <w:r w:rsidRPr="002E6591">
        <w:rPr>
          <w:b/>
        </w:rPr>
        <w:t xml:space="preserve">Fulton Gifted Endorsement </w:t>
      </w:r>
    </w:p>
    <w:p w:rsidR="001C4C31" w:rsidRDefault="001C4C31" w:rsidP="001C4C31"/>
    <w:p w:rsidR="001C4C31" w:rsidRPr="00F83FCF" w:rsidRDefault="001C4C31" w:rsidP="001C4C31">
      <w:pPr>
        <w:rPr>
          <w:rFonts w:asciiTheme="minorHAnsi" w:hAnsiTheme="minorHAnsi"/>
        </w:rPr>
      </w:pPr>
      <w:r w:rsidRPr="00F83FCF">
        <w:rPr>
          <w:rFonts w:asciiTheme="minorHAnsi" w:hAnsiTheme="minorHAnsi"/>
        </w:rPr>
        <w:t>All courses are taught in the blended model with 50% of the course taken in a virtual setting.</w:t>
      </w:r>
      <w:r>
        <w:rPr>
          <w:rFonts w:asciiTheme="minorHAnsi" w:hAnsiTheme="minorHAnsi"/>
        </w:rPr>
        <w:t xml:space="preserve">  </w:t>
      </w:r>
      <w:r w:rsidRPr="001A1C38">
        <w:rPr>
          <w:rFonts w:asciiTheme="minorHAnsi" w:hAnsiTheme="minorHAnsi"/>
          <w:b/>
        </w:rPr>
        <w:t>Attendance at the face to face sessions is mandatory</w:t>
      </w:r>
      <w:r>
        <w:rPr>
          <w:rFonts w:asciiTheme="minorHAnsi" w:hAnsiTheme="minorHAnsi"/>
        </w:rPr>
        <w:t xml:space="preserve">- these sessions </w:t>
      </w:r>
      <w:r w:rsidRPr="00F83FCF">
        <w:rPr>
          <w:rFonts w:asciiTheme="minorHAnsi" w:hAnsiTheme="minorHAnsi"/>
        </w:rPr>
        <w:t>are scheduled from 5:00pm-</w:t>
      </w:r>
      <w:r>
        <w:rPr>
          <w:rFonts w:asciiTheme="minorHAnsi" w:hAnsiTheme="minorHAnsi"/>
        </w:rPr>
        <w:t>8</w:t>
      </w:r>
      <w:r>
        <w:rPr>
          <w:rFonts w:asciiTheme="minorHAnsi" w:hAnsiTheme="minorHAnsi"/>
        </w:rPr>
        <w:t>:</w:t>
      </w:r>
      <w:r>
        <w:rPr>
          <w:rFonts w:asciiTheme="minorHAnsi" w:hAnsiTheme="minorHAnsi"/>
        </w:rPr>
        <w:t>3</w:t>
      </w:r>
      <w:r w:rsidRPr="00F83FCF">
        <w:rPr>
          <w:rFonts w:asciiTheme="minorHAnsi" w:hAnsiTheme="minorHAnsi"/>
        </w:rPr>
        <w:t>0pm.</w:t>
      </w:r>
      <w:r>
        <w:rPr>
          <w:rFonts w:asciiTheme="minorHAnsi" w:hAnsiTheme="minorHAnsi"/>
        </w:rPr>
        <w:t xml:space="preserve">  Teachers will be registered for one location</w:t>
      </w:r>
      <w:r>
        <w:rPr>
          <w:rFonts w:asciiTheme="minorHAnsi" w:hAnsiTheme="minorHAnsi"/>
        </w:rPr>
        <w:t>/cohort</w:t>
      </w:r>
      <w:r>
        <w:rPr>
          <w:rFonts w:asciiTheme="minorHAnsi" w:hAnsiTheme="minorHAnsi"/>
        </w:rPr>
        <w:t xml:space="preserve"> and must attend at that location unless prior approval is obtained.</w:t>
      </w:r>
    </w:p>
    <w:p w:rsidR="001C4C31" w:rsidRDefault="001C4C31" w:rsidP="001C4C31">
      <w:pPr>
        <w:ind w:right="1440"/>
      </w:pPr>
    </w:p>
    <w:tbl>
      <w:tblPr>
        <w:tblStyle w:val="TableGrid"/>
        <w:tblW w:w="9018" w:type="dxa"/>
        <w:tblLayout w:type="fixed"/>
        <w:tblLook w:val="04A0" w:firstRow="1" w:lastRow="0" w:firstColumn="1" w:lastColumn="0" w:noHBand="0" w:noVBand="1"/>
      </w:tblPr>
      <w:tblGrid>
        <w:gridCol w:w="2605"/>
        <w:gridCol w:w="1620"/>
        <w:gridCol w:w="1890"/>
        <w:gridCol w:w="1440"/>
        <w:gridCol w:w="1463"/>
      </w:tblGrid>
      <w:tr w:rsidR="001C4C31" w:rsidTr="001C4C31">
        <w:tc>
          <w:tcPr>
            <w:tcW w:w="2605" w:type="dxa"/>
          </w:tcPr>
          <w:p w:rsidR="001C4C31" w:rsidRDefault="001C4C31" w:rsidP="00F739A5">
            <w:r>
              <w:t xml:space="preserve">Course- </w:t>
            </w:r>
            <w:r w:rsidRPr="00D14EB3">
              <w:rPr>
                <w:highlight w:val="yellow"/>
              </w:rPr>
              <w:t>online classes</w:t>
            </w:r>
          </w:p>
        </w:tc>
        <w:tc>
          <w:tcPr>
            <w:tcW w:w="1620" w:type="dxa"/>
          </w:tcPr>
          <w:p w:rsidR="001C4C31" w:rsidRDefault="001C4C31" w:rsidP="00F739A5">
            <w:pPr>
              <w:jc w:val="center"/>
            </w:pPr>
            <w:r>
              <w:t>Tuesdays</w:t>
            </w:r>
          </w:p>
          <w:p w:rsidR="001C4C31" w:rsidRPr="00247E12" w:rsidRDefault="001C4C31" w:rsidP="00F739A5">
            <w:pPr>
              <w:jc w:val="center"/>
              <w:rPr>
                <w:sz w:val="20"/>
                <w:szCs w:val="20"/>
              </w:rPr>
            </w:pPr>
            <w:r w:rsidRPr="00247E12">
              <w:rPr>
                <w:sz w:val="20"/>
                <w:szCs w:val="20"/>
              </w:rPr>
              <w:t>(South)</w:t>
            </w:r>
          </w:p>
        </w:tc>
        <w:tc>
          <w:tcPr>
            <w:tcW w:w="1890" w:type="dxa"/>
          </w:tcPr>
          <w:p w:rsidR="001C4C31" w:rsidRDefault="001C4C31" w:rsidP="00F739A5">
            <w:pPr>
              <w:jc w:val="center"/>
            </w:pPr>
            <w:r>
              <w:t>Tuesdays</w:t>
            </w:r>
          </w:p>
          <w:p w:rsidR="001C4C31" w:rsidRPr="00247E12" w:rsidRDefault="001C4C31" w:rsidP="00F739A5">
            <w:pPr>
              <w:jc w:val="center"/>
              <w:rPr>
                <w:sz w:val="20"/>
                <w:szCs w:val="20"/>
              </w:rPr>
            </w:pPr>
            <w:r w:rsidRPr="00247E12">
              <w:rPr>
                <w:sz w:val="20"/>
                <w:szCs w:val="20"/>
              </w:rPr>
              <w:t>(NLC-room 106)</w:t>
            </w:r>
          </w:p>
        </w:tc>
        <w:tc>
          <w:tcPr>
            <w:tcW w:w="1440" w:type="dxa"/>
          </w:tcPr>
          <w:p w:rsidR="001C4C31" w:rsidRDefault="001C4C31" w:rsidP="00F739A5">
            <w:pPr>
              <w:jc w:val="center"/>
            </w:pPr>
            <w:r>
              <w:t>Tuesdays</w:t>
            </w:r>
          </w:p>
          <w:p w:rsidR="001C4C31" w:rsidRPr="00247E12" w:rsidRDefault="001C4C31" w:rsidP="00F739A5">
            <w:pPr>
              <w:jc w:val="center"/>
              <w:rPr>
                <w:sz w:val="20"/>
                <w:szCs w:val="20"/>
              </w:rPr>
            </w:pPr>
            <w:r w:rsidRPr="00247E12">
              <w:rPr>
                <w:sz w:val="20"/>
                <w:szCs w:val="20"/>
              </w:rPr>
              <w:t>(NPES)</w:t>
            </w:r>
          </w:p>
        </w:tc>
        <w:tc>
          <w:tcPr>
            <w:tcW w:w="1463" w:type="dxa"/>
          </w:tcPr>
          <w:p w:rsidR="001C4C31" w:rsidRDefault="001C4C31" w:rsidP="00F739A5">
            <w:pPr>
              <w:jc w:val="center"/>
            </w:pPr>
            <w:r>
              <w:t xml:space="preserve">Thursdays </w:t>
            </w:r>
          </w:p>
          <w:p w:rsidR="001C4C31" w:rsidRPr="00247E12" w:rsidRDefault="001C4C31" w:rsidP="00F739A5">
            <w:pPr>
              <w:jc w:val="center"/>
              <w:rPr>
                <w:sz w:val="20"/>
                <w:szCs w:val="20"/>
              </w:rPr>
            </w:pPr>
            <w:r w:rsidRPr="00247E12">
              <w:rPr>
                <w:sz w:val="20"/>
                <w:szCs w:val="20"/>
              </w:rPr>
              <w:t>(WBMS)</w:t>
            </w:r>
          </w:p>
        </w:tc>
      </w:tr>
      <w:tr w:rsidR="001C4C31" w:rsidTr="001C4C31">
        <w:trPr>
          <w:trHeight w:val="2960"/>
        </w:trPr>
        <w:tc>
          <w:tcPr>
            <w:tcW w:w="2605" w:type="dxa"/>
          </w:tcPr>
          <w:p w:rsidR="001C4C31" w:rsidRDefault="001C4C31" w:rsidP="00F739A5">
            <w:r>
              <w:t>Characteristics of the Gifted Learner</w:t>
            </w:r>
          </w:p>
          <w:p w:rsidR="001C4C31" w:rsidRDefault="001C4C31" w:rsidP="00F739A5"/>
          <w:p w:rsidR="001C4C31" w:rsidRDefault="001C4C31" w:rsidP="00F739A5"/>
          <w:p w:rsidR="001C4C31" w:rsidRDefault="001C4C31" w:rsidP="00F739A5">
            <w:r>
              <w:rPr>
                <w:color w:val="FF0000"/>
              </w:rPr>
              <w:t>Fall 2017</w:t>
            </w:r>
          </w:p>
        </w:tc>
        <w:tc>
          <w:tcPr>
            <w:tcW w:w="1620" w:type="dxa"/>
          </w:tcPr>
          <w:p w:rsidR="001C4C31" w:rsidRDefault="001C4C31" w:rsidP="00F739A5">
            <w:r>
              <w:t>Sept. 5</w:t>
            </w:r>
          </w:p>
          <w:p w:rsidR="001C4C31" w:rsidRDefault="001C4C31" w:rsidP="00F739A5">
            <w:r>
              <w:t>Sept. 12</w:t>
            </w:r>
          </w:p>
          <w:p w:rsidR="001C4C31" w:rsidRDefault="001C4C31" w:rsidP="00F739A5">
            <w:r w:rsidRPr="00143BE4">
              <w:rPr>
                <w:highlight w:val="yellow"/>
              </w:rPr>
              <w:t xml:space="preserve"> </w:t>
            </w:r>
            <w:r>
              <w:rPr>
                <w:highlight w:val="yellow"/>
              </w:rPr>
              <w:t>Sept. 19</w:t>
            </w:r>
          </w:p>
          <w:p w:rsidR="001C4C31" w:rsidRPr="00143BE4" w:rsidRDefault="001C4C31" w:rsidP="00F739A5">
            <w:r w:rsidRPr="00143BE4">
              <w:t xml:space="preserve">Sept. </w:t>
            </w:r>
            <w:r>
              <w:t>26</w:t>
            </w:r>
          </w:p>
          <w:p w:rsidR="001C4C31" w:rsidRPr="00975EAF" w:rsidRDefault="001C4C31" w:rsidP="00F739A5">
            <w:pPr>
              <w:rPr>
                <w:highlight w:val="yellow"/>
              </w:rPr>
            </w:pPr>
            <w:r>
              <w:rPr>
                <w:highlight w:val="yellow"/>
              </w:rPr>
              <w:t xml:space="preserve"> Oct. 3</w:t>
            </w:r>
          </w:p>
          <w:p w:rsidR="001C4C31" w:rsidRPr="00143BE4" w:rsidRDefault="001C4C31" w:rsidP="00F739A5">
            <w:r>
              <w:t>Oct. 10</w:t>
            </w:r>
          </w:p>
          <w:p w:rsidR="001C4C31" w:rsidRPr="00143BE4" w:rsidRDefault="001C4C31" w:rsidP="00F739A5">
            <w:r>
              <w:rPr>
                <w:highlight w:val="yellow"/>
              </w:rPr>
              <w:t xml:space="preserve"> Oct. 17</w:t>
            </w:r>
          </w:p>
          <w:p w:rsidR="001C4C31" w:rsidRDefault="001C4C31" w:rsidP="00F739A5">
            <w:r>
              <w:t>Oct. 24</w:t>
            </w:r>
          </w:p>
          <w:p w:rsidR="001C4C31" w:rsidRDefault="001C4C31" w:rsidP="00F739A5">
            <w:r>
              <w:t>Nov</w:t>
            </w:r>
            <w:r w:rsidRPr="00606C7D">
              <w:t xml:space="preserve">. </w:t>
            </w:r>
            <w:r>
              <w:t>7</w:t>
            </w:r>
          </w:p>
          <w:p w:rsidR="001C4C31" w:rsidRDefault="001C4C31" w:rsidP="00F739A5">
            <w:r w:rsidRPr="00542CBD">
              <w:rPr>
                <w:highlight w:val="yellow"/>
              </w:rPr>
              <w:t>Nov</w:t>
            </w:r>
            <w:r w:rsidRPr="007A519F">
              <w:rPr>
                <w:highlight w:val="yellow"/>
              </w:rPr>
              <w:t>. 14</w:t>
            </w:r>
          </w:p>
          <w:p w:rsidR="001C4C31" w:rsidRDefault="001C4C31" w:rsidP="00F739A5"/>
        </w:tc>
        <w:tc>
          <w:tcPr>
            <w:tcW w:w="1890" w:type="dxa"/>
          </w:tcPr>
          <w:p w:rsidR="001C4C31" w:rsidRDefault="001C4C31" w:rsidP="00F739A5">
            <w:r>
              <w:t>Sept. 5</w:t>
            </w:r>
          </w:p>
          <w:p w:rsidR="001C4C31" w:rsidRDefault="001C4C31" w:rsidP="00F739A5">
            <w:r>
              <w:t>Sept. 12</w:t>
            </w:r>
          </w:p>
          <w:p w:rsidR="001C4C31" w:rsidRDefault="001C4C31" w:rsidP="00F739A5">
            <w:r w:rsidRPr="00143BE4">
              <w:rPr>
                <w:highlight w:val="yellow"/>
              </w:rPr>
              <w:t xml:space="preserve"> </w:t>
            </w:r>
            <w:r>
              <w:rPr>
                <w:highlight w:val="yellow"/>
              </w:rPr>
              <w:t>Sept. 19</w:t>
            </w:r>
          </w:p>
          <w:p w:rsidR="001C4C31" w:rsidRPr="00143BE4" w:rsidRDefault="001C4C31" w:rsidP="00F739A5">
            <w:r w:rsidRPr="00143BE4">
              <w:t xml:space="preserve">Sept. </w:t>
            </w:r>
            <w:r>
              <w:t>26</w:t>
            </w:r>
          </w:p>
          <w:p w:rsidR="001C4C31" w:rsidRPr="00975EAF" w:rsidRDefault="001C4C31" w:rsidP="00F739A5">
            <w:pPr>
              <w:rPr>
                <w:highlight w:val="yellow"/>
              </w:rPr>
            </w:pPr>
            <w:r>
              <w:rPr>
                <w:highlight w:val="yellow"/>
              </w:rPr>
              <w:t xml:space="preserve"> Oct. 3</w:t>
            </w:r>
          </w:p>
          <w:p w:rsidR="001C4C31" w:rsidRPr="00143BE4" w:rsidRDefault="001C4C31" w:rsidP="00F739A5">
            <w:r>
              <w:t>Oct. 10</w:t>
            </w:r>
          </w:p>
          <w:p w:rsidR="001C4C31" w:rsidRPr="00143BE4" w:rsidRDefault="001C4C31" w:rsidP="00F739A5">
            <w:r>
              <w:rPr>
                <w:highlight w:val="yellow"/>
              </w:rPr>
              <w:t xml:space="preserve"> Oct. 17</w:t>
            </w:r>
          </w:p>
          <w:p w:rsidR="001C4C31" w:rsidRDefault="001C4C31" w:rsidP="00F739A5">
            <w:r>
              <w:t>Oct. 24</w:t>
            </w:r>
          </w:p>
          <w:p w:rsidR="001C4C31" w:rsidRDefault="001C4C31" w:rsidP="00F739A5">
            <w:r>
              <w:t>Nov</w:t>
            </w:r>
            <w:r w:rsidRPr="00606C7D">
              <w:t xml:space="preserve">. </w:t>
            </w:r>
            <w:r>
              <w:t>7</w:t>
            </w:r>
          </w:p>
          <w:p w:rsidR="001C4C31" w:rsidRDefault="001C4C31" w:rsidP="00F739A5">
            <w:r w:rsidRPr="00542CBD">
              <w:rPr>
                <w:highlight w:val="yellow"/>
              </w:rPr>
              <w:t>Nov</w:t>
            </w:r>
            <w:r w:rsidRPr="007A519F">
              <w:rPr>
                <w:highlight w:val="yellow"/>
              </w:rPr>
              <w:t>. 14</w:t>
            </w:r>
          </w:p>
          <w:p w:rsidR="001C4C31" w:rsidRDefault="001C4C31" w:rsidP="00F739A5"/>
        </w:tc>
        <w:tc>
          <w:tcPr>
            <w:tcW w:w="1440" w:type="dxa"/>
          </w:tcPr>
          <w:p w:rsidR="001C4C31" w:rsidRDefault="001C4C31" w:rsidP="00F739A5">
            <w:r>
              <w:t>Sept. 5</w:t>
            </w:r>
          </w:p>
          <w:p w:rsidR="001C4C31" w:rsidRDefault="001C4C31" w:rsidP="00F739A5">
            <w:r>
              <w:t>Sept. 12</w:t>
            </w:r>
          </w:p>
          <w:p w:rsidR="001C4C31" w:rsidRDefault="001C4C31" w:rsidP="00F739A5">
            <w:r w:rsidRPr="00143BE4">
              <w:rPr>
                <w:highlight w:val="yellow"/>
              </w:rPr>
              <w:t xml:space="preserve"> </w:t>
            </w:r>
            <w:r>
              <w:rPr>
                <w:highlight w:val="yellow"/>
              </w:rPr>
              <w:t>Sept. 19</w:t>
            </w:r>
          </w:p>
          <w:p w:rsidR="001C4C31" w:rsidRPr="00143BE4" w:rsidRDefault="001C4C31" w:rsidP="00F739A5">
            <w:r w:rsidRPr="00143BE4">
              <w:t xml:space="preserve">Sept. </w:t>
            </w:r>
            <w:r>
              <w:t>26</w:t>
            </w:r>
          </w:p>
          <w:p w:rsidR="001C4C31" w:rsidRPr="00975EAF" w:rsidRDefault="001C4C31" w:rsidP="00F739A5">
            <w:pPr>
              <w:rPr>
                <w:highlight w:val="yellow"/>
              </w:rPr>
            </w:pPr>
            <w:r>
              <w:rPr>
                <w:highlight w:val="yellow"/>
              </w:rPr>
              <w:t xml:space="preserve"> Oct. 3</w:t>
            </w:r>
          </w:p>
          <w:p w:rsidR="001C4C31" w:rsidRPr="00143BE4" w:rsidRDefault="001C4C31" w:rsidP="00F739A5">
            <w:r>
              <w:t>Oct. 10</w:t>
            </w:r>
          </w:p>
          <w:p w:rsidR="001C4C31" w:rsidRPr="00143BE4" w:rsidRDefault="001C4C31" w:rsidP="00F739A5">
            <w:r>
              <w:rPr>
                <w:highlight w:val="yellow"/>
              </w:rPr>
              <w:t xml:space="preserve"> Oct. 17</w:t>
            </w:r>
          </w:p>
          <w:p w:rsidR="001C4C31" w:rsidRDefault="001C4C31" w:rsidP="00F739A5">
            <w:r>
              <w:t>Oct. 24</w:t>
            </w:r>
          </w:p>
          <w:p w:rsidR="001C4C31" w:rsidRDefault="001C4C31" w:rsidP="00F739A5">
            <w:r>
              <w:t>Nov</w:t>
            </w:r>
            <w:r w:rsidRPr="00606C7D">
              <w:t xml:space="preserve">. </w:t>
            </w:r>
            <w:r>
              <w:t>7</w:t>
            </w:r>
          </w:p>
          <w:p w:rsidR="001C4C31" w:rsidRDefault="001C4C31" w:rsidP="00F739A5">
            <w:r w:rsidRPr="00542CBD">
              <w:rPr>
                <w:highlight w:val="yellow"/>
              </w:rPr>
              <w:t>Nov</w:t>
            </w:r>
            <w:r w:rsidRPr="007A519F">
              <w:rPr>
                <w:highlight w:val="yellow"/>
              </w:rPr>
              <w:t>. 14</w:t>
            </w:r>
          </w:p>
          <w:p w:rsidR="001C4C31" w:rsidRDefault="001C4C31" w:rsidP="00F739A5"/>
        </w:tc>
        <w:tc>
          <w:tcPr>
            <w:tcW w:w="1463" w:type="dxa"/>
            <w:tcBorders>
              <w:bottom w:val="single" w:sz="4" w:space="0" w:color="auto"/>
            </w:tcBorders>
          </w:tcPr>
          <w:p w:rsidR="001C4C31" w:rsidRDefault="001C4C31" w:rsidP="00F739A5">
            <w:r>
              <w:t>Sept. 7</w:t>
            </w:r>
          </w:p>
          <w:p w:rsidR="001C4C31" w:rsidRDefault="001C4C31" w:rsidP="00F739A5">
            <w:r>
              <w:t>Sept. 14</w:t>
            </w:r>
          </w:p>
          <w:p w:rsidR="001C4C31" w:rsidRDefault="001C4C31" w:rsidP="00F739A5">
            <w:r w:rsidRPr="00143BE4">
              <w:rPr>
                <w:highlight w:val="yellow"/>
              </w:rPr>
              <w:t xml:space="preserve"> </w:t>
            </w:r>
            <w:r>
              <w:rPr>
                <w:highlight w:val="yellow"/>
              </w:rPr>
              <w:t>Sept. 21</w:t>
            </w:r>
          </w:p>
          <w:p w:rsidR="001C4C31" w:rsidRPr="00143BE4" w:rsidRDefault="001C4C31" w:rsidP="00F739A5">
            <w:r w:rsidRPr="00143BE4">
              <w:t xml:space="preserve">Sept. </w:t>
            </w:r>
            <w:r>
              <w:t>28</w:t>
            </w:r>
          </w:p>
          <w:p w:rsidR="001C4C31" w:rsidRPr="00975EAF" w:rsidRDefault="001C4C31" w:rsidP="00F739A5">
            <w:pPr>
              <w:rPr>
                <w:highlight w:val="yellow"/>
              </w:rPr>
            </w:pPr>
            <w:r>
              <w:rPr>
                <w:highlight w:val="yellow"/>
              </w:rPr>
              <w:t xml:space="preserve"> Oct. 5</w:t>
            </w:r>
          </w:p>
          <w:p w:rsidR="001C4C31" w:rsidRPr="00143BE4" w:rsidRDefault="001C4C31" w:rsidP="00F739A5">
            <w:r>
              <w:t>Oct. 12</w:t>
            </w:r>
          </w:p>
          <w:p w:rsidR="001C4C31" w:rsidRPr="00143BE4" w:rsidRDefault="001C4C31" w:rsidP="00F739A5">
            <w:r>
              <w:rPr>
                <w:highlight w:val="yellow"/>
              </w:rPr>
              <w:t xml:space="preserve"> Oct. 19</w:t>
            </w:r>
          </w:p>
          <w:p w:rsidR="001C4C31" w:rsidRDefault="001C4C31" w:rsidP="00F739A5">
            <w:r>
              <w:t>Oct. 26</w:t>
            </w:r>
          </w:p>
          <w:p w:rsidR="001C4C31" w:rsidRDefault="001C4C31" w:rsidP="00F739A5">
            <w:r>
              <w:t>Nov</w:t>
            </w:r>
            <w:r w:rsidRPr="00606C7D">
              <w:t xml:space="preserve">. </w:t>
            </w:r>
            <w:r>
              <w:t>9</w:t>
            </w:r>
          </w:p>
          <w:p w:rsidR="001C4C31" w:rsidRDefault="001C4C31" w:rsidP="00F739A5">
            <w:r w:rsidRPr="00542CBD">
              <w:rPr>
                <w:highlight w:val="yellow"/>
              </w:rPr>
              <w:t>Nov</w:t>
            </w:r>
            <w:r w:rsidRPr="007A519F">
              <w:rPr>
                <w:highlight w:val="yellow"/>
              </w:rPr>
              <w:t>. 1</w:t>
            </w:r>
            <w:r>
              <w:rPr>
                <w:highlight w:val="yellow"/>
              </w:rPr>
              <w:t>6</w:t>
            </w:r>
          </w:p>
          <w:p w:rsidR="001C4C31" w:rsidRDefault="001C4C31" w:rsidP="00F739A5"/>
        </w:tc>
      </w:tr>
      <w:tr w:rsidR="001C4C31" w:rsidTr="001C4C31">
        <w:tc>
          <w:tcPr>
            <w:tcW w:w="2605" w:type="dxa"/>
          </w:tcPr>
          <w:p w:rsidR="001C4C31" w:rsidRDefault="001C4C31" w:rsidP="00F739A5">
            <w:r>
              <w:t>Curriculum &amp; Strategies for the Gifted Learner</w:t>
            </w:r>
          </w:p>
          <w:p w:rsidR="001C4C31" w:rsidRDefault="001C4C31" w:rsidP="00F739A5"/>
          <w:p w:rsidR="001C4C31" w:rsidRDefault="001C4C31" w:rsidP="00F739A5"/>
          <w:p w:rsidR="001C4C31" w:rsidRDefault="001C4C31" w:rsidP="00F739A5">
            <w:r w:rsidRPr="00606C7D">
              <w:rPr>
                <w:color w:val="FF0000"/>
              </w:rPr>
              <w:t>Fall 201</w:t>
            </w:r>
            <w:r>
              <w:rPr>
                <w:color w:val="FF0000"/>
              </w:rPr>
              <w:t>7</w:t>
            </w:r>
            <w:r w:rsidRPr="00606C7D">
              <w:rPr>
                <w:color w:val="FF0000"/>
              </w:rPr>
              <w:t>-Wtr 201</w:t>
            </w:r>
            <w:r>
              <w:rPr>
                <w:color w:val="FF0000"/>
              </w:rPr>
              <w:t>8</w:t>
            </w:r>
          </w:p>
        </w:tc>
        <w:tc>
          <w:tcPr>
            <w:tcW w:w="1620" w:type="dxa"/>
          </w:tcPr>
          <w:p w:rsidR="001C4C31" w:rsidRPr="00FF6C15" w:rsidRDefault="001C4C31" w:rsidP="00F739A5">
            <w:r>
              <w:t>Nov. 28</w:t>
            </w:r>
          </w:p>
          <w:p w:rsidR="001C4C31" w:rsidRPr="00FF6C15" w:rsidRDefault="001C4C31" w:rsidP="00F739A5">
            <w:r>
              <w:t>Dec. 5</w:t>
            </w:r>
          </w:p>
          <w:p w:rsidR="001C4C31" w:rsidRPr="00FF6C15" w:rsidRDefault="001C4C31" w:rsidP="00F739A5">
            <w:r>
              <w:rPr>
                <w:highlight w:val="yellow"/>
              </w:rPr>
              <w:t>Dec</w:t>
            </w:r>
            <w:r w:rsidRPr="00FF6C15">
              <w:rPr>
                <w:highlight w:val="yellow"/>
              </w:rPr>
              <w:t xml:space="preserve">. </w:t>
            </w:r>
            <w:r>
              <w:rPr>
                <w:highlight w:val="yellow"/>
              </w:rPr>
              <w:t>1</w:t>
            </w:r>
            <w:r w:rsidRPr="00FF6C15">
              <w:rPr>
                <w:highlight w:val="yellow"/>
              </w:rPr>
              <w:t>2</w:t>
            </w:r>
          </w:p>
          <w:p w:rsidR="001C4C31" w:rsidRPr="00FF6C15" w:rsidRDefault="001C4C31" w:rsidP="00F739A5">
            <w:r>
              <w:rPr>
                <w:highlight w:val="yellow"/>
              </w:rPr>
              <w:t>Dec. 19</w:t>
            </w:r>
          </w:p>
          <w:p w:rsidR="001C4C31" w:rsidRPr="00FF6C15" w:rsidRDefault="001C4C31" w:rsidP="00F739A5">
            <w:r>
              <w:t>Jan. 9</w:t>
            </w:r>
          </w:p>
          <w:p w:rsidR="001C4C31" w:rsidRPr="00FF6C15" w:rsidRDefault="001C4C31" w:rsidP="00F739A5">
            <w:r w:rsidRPr="00FF6C15">
              <w:rPr>
                <w:highlight w:val="yellow"/>
              </w:rPr>
              <w:t>Jan. 1</w:t>
            </w:r>
            <w:r>
              <w:rPr>
                <w:highlight w:val="yellow"/>
              </w:rPr>
              <w:t>6</w:t>
            </w:r>
          </w:p>
          <w:p w:rsidR="001C4C31" w:rsidRPr="00FF6C15" w:rsidRDefault="001C4C31" w:rsidP="00F739A5">
            <w:r>
              <w:t>Jan. 23</w:t>
            </w:r>
          </w:p>
          <w:p w:rsidR="001C4C31" w:rsidRPr="00FF6C15" w:rsidRDefault="001C4C31" w:rsidP="00F739A5">
            <w:r>
              <w:t>Jan. 30</w:t>
            </w:r>
          </w:p>
          <w:p w:rsidR="001C4C31" w:rsidRPr="00FF6C15" w:rsidRDefault="001C4C31" w:rsidP="00F739A5">
            <w:r w:rsidRPr="00FF6C15">
              <w:t>Feb</w:t>
            </w:r>
            <w:r>
              <w:t>. 6</w:t>
            </w:r>
          </w:p>
          <w:p w:rsidR="001C4C31" w:rsidRPr="00FF6C15" w:rsidRDefault="001C4C31" w:rsidP="00F739A5">
            <w:r>
              <w:rPr>
                <w:highlight w:val="yellow"/>
              </w:rPr>
              <w:t>Feb. 13</w:t>
            </w:r>
          </w:p>
        </w:tc>
        <w:tc>
          <w:tcPr>
            <w:tcW w:w="1890" w:type="dxa"/>
          </w:tcPr>
          <w:p w:rsidR="001C4C31" w:rsidRPr="00FF6C15" w:rsidRDefault="001C4C31" w:rsidP="00F739A5">
            <w:r>
              <w:t>Nov. 28</w:t>
            </w:r>
          </w:p>
          <w:p w:rsidR="001C4C31" w:rsidRPr="00FF6C15" w:rsidRDefault="001C4C31" w:rsidP="00F739A5">
            <w:r>
              <w:t>Dec. 5</w:t>
            </w:r>
          </w:p>
          <w:p w:rsidR="001C4C31" w:rsidRPr="00FF6C15" w:rsidRDefault="001C4C31" w:rsidP="00F739A5">
            <w:r>
              <w:rPr>
                <w:highlight w:val="yellow"/>
              </w:rPr>
              <w:t>Dec</w:t>
            </w:r>
            <w:r w:rsidRPr="00FF6C15">
              <w:rPr>
                <w:highlight w:val="yellow"/>
              </w:rPr>
              <w:t xml:space="preserve">. </w:t>
            </w:r>
            <w:r>
              <w:rPr>
                <w:highlight w:val="yellow"/>
              </w:rPr>
              <w:t>1</w:t>
            </w:r>
            <w:r w:rsidRPr="00FF6C15">
              <w:rPr>
                <w:highlight w:val="yellow"/>
              </w:rPr>
              <w:t>2</w:t>
            </w:r>
          </w:p>
          <w:p w:rsidR="001C4C31" w:rsidRPr="00FF6C15" w:rsidRDefault="001C4C31" w:rsidP="00F739A5">
            <w:r>
              <w:rPr>
                <w:highlight w:val="yellow"/>
              </w:rPr>
              <w:t>Dec. 19</w:t>
            </w:r>
          </w:p>
          <w:p w:rsidR="001C4C31" w:rsidRPr="00FF6C15" w:rsidRDefault="001C4C31" w:rsidP="00F739A5">
            <w:r>
              <w:t>Jan. 9</w:t>
            </w:r>
          </w:p>
          <w:p w:rsidR="001C4C31" w:rsidRPr="00FF6C15" w:rsidRDefault="001C4C31" w:rsidP="00F739A5">
            <w:r w:rsidRPr="00FF6C15">
              <w:rPr>
                <w:highlight w:val="yellow"/>
              </w:rPr>
              <w:t>Jan. 1</w:t>
            </w:r>
            <w:r>
              <w:rPr>
                <w:highlight w:val="yellow"/>
              </w:rPr>
              <w:t>6</w:t>
            </w:r>
          </w:p>
          <w:p w:rsidR="001C4C31" w:rsidRPr="00FF6C15" w:rsidRDefault="001C4C31" w:rsidP="00F739A5">
            <w:r>
              <w:t>Jan. 23</w:t>
            </w:r>
          </w:p>
          <w:p w:rsidR="001C4C31" w:rsidRPr="00FF6C15" w:rsidRDefault="001C4C31" w:rsidP="00F739A5">
            <w:r>
              <w:t>Jan. 30</w:t>
            </w:r>
          </w:p>
          <w:p w:rsidR="001C4C31" w:rsidRPr="00FF6C15" w:rsidRDefault="001C4C31" w:rsidP="00F739A5">
            <w:r w:rsidRPr="00FF6C15">
              <w:t>Feb</w:t>
            </w:r>
            <w:r>
              <w:t>. 6</w:t>
            </w:r>
          </w:p>
          <w:p w:rsidR="001C4C31" w:rsidRDefault="001C4C31" w:rsidP="00F739A5">
            <w:r>
              <w:rPr>
                <w:highlight w:val="yellow"/>
              </w:rPr>
              <w:t>Feb. 13</w:t>
            </w:r>
          </w:p>
        </w:tc>
        <w:tc>
          <w:tcPr>
            <w:tcW w:w="1440" w:type="dxa"/>
          </w:tcPr>
          <w:p w:rsidR="001C4C31" w:rsidRPr="00FF6C15" w:rsidRDefault="001C4C31" w:rsidP="00F739A5">
            <w:r>
              <w:t>Nov. 28</w:t>
            </w:r>
          </w:p>
          <w:p w:rsidR="001C4C31" w:rsidRPr="00FF6C15" w:rsidRDefault="001C4C31" w:rsidP="00F739A5">
            <w:r>
              <w:t>Dec. 5</w:t>
            </w:r>
          </w:p>
          <w:p w:rsidR="001C4C31" w:rsidRPr="00FF6C15" w:rsidRDefault="001C4C31" w:rsidP="00F739A5">
            <w:r>
              <w:rPr>
                <w:highlight w:val="yellow"/>
              </w:rPr>
              <w:t>Dec</w:t>
            </w:r>
            <w:r w:rsidRPr="00FF6C15">
              <w:rPr>
                <w:highlight w:val="yellow"/>
              </w:rPr>
              <w:t xml:space="preserve">. </w:t>
            </w:r>
            <w:r>
              <w:rPr>
                <w:highlight w:val="yellow"/>
              </w:rPr>
              <w:t>1</w:t>
            </w:r>
            <w:r w:rsidRPr="00FF6C15">
              <w:rPr>
                <w:highlight w:val="yellow"/>
              </w:rPr>
              <w:t>2</w:t>
            </w:r>
          </w:p>
          <w:p w:rsidR="001C4C31" w:rsidRPr="00FF6C15" w:rsidRDefault="001C4C31" w:rsidP="00F739A5">
            <w:r>
              <w:rPr>
                <w:highlight w:val="yellow"/>
              </w:rPr>
              <w:t>Dec. 19</w:t>
            </w:r>
          </w:p>
          <w:p w:rsidR="001C4C31" w:rsidRPr="00FF6C15" w:rsidRDefault="001C4C31" w:rsidP="00F739A5">
            <w:r>
              <w:t>Jan. 9</w:t>
            </w:r>
          </w:p>
          <w:p w:rsidR="001C4C31" w:rsidRPr="00FF6C15" w:rsidRDefault="001C4C31" w:rsidP="00F739A5">
            <w:r w:rsidRPr="00FF6C15">
              <w:rPr>
                <w:highlight w:val="yellow"/>
              </w:rPr>
              <w:t>Jan. 1</w:t>
            </w:r>
            <w:r>
              <w:rPr>
                <w:highlight w:val="yellow"/>
              </w:rPr>
              <w:t>6</w:t>
            </w:r>
          </w:p>
          <w:p w:rsidR="001C4C31" w:rsidRPr="00FF6C15" w:rsidRDefault="001C4C31" w:rsidP="00F739A5">
            <w:r>
              <w:t>Jan. 23</w:t>
            </w:r>
          </w:p>
          <w:p w:rsidR="001C4C31" w:rsidRPr="00FF6C15" w:rsidRDefault="001C4C31" w:rsidP="00F739A5">
            <w:r>
              <w:t>Jan. 30</w:t>
            </w:r>
          </w:p>
          <w:p w:rsidR="001C4C31" w:rsidRPr="00FF6C15" w:rsidRDefault="001C4C31" w:rsidP="00F739A5">
            <w:r w:rsidRPr="00FF6C15">
              <w:t>Feb</w:t>
            </w:r>
            <w:r>
              <w:t>. 6</w:t>
            </w:r>
          </w:p>
          <w:p w:rsidR="001C4C31" w:rsidRDefault="001C4C31" w:rsidP="00F739A5">
            <w:r>
              <w:rPr>
                <w:highlight w:val="yellow"/>
              </w:rPr>
              <w:t>Feb. 13</w:t>
            </w:r>
          </w:p>
        </w:tc>
        <w:tc>
          <w:tcPr>
            <w:tcW w:w="1463" w:type="dxa"/>
            <w:tcBorders>
              <w:bottom w:val="single" w:sz="4" w:space="0" w:color="auto"/>
            </w:tcBorders>
          </w:tcPr>
          <w:p w:rsidR="001C4C31" w:rsidRPr="00FF6C15" w:rsidRDefault="001C4C31" w:rsidP="00F739A5">
            <w:r>
              <w:t>Nov. 30</w:t>
            </w:r>
          </w:p>
          <w:p w:rsidR="001C4C31" w:rsidRPr="00FF6C15" w:rsidRDefault="001C4C31" w:rsidP="00F739A5">
            <w:r>
              <w:t>Dec. 7</w:t>
            </w:r>
          </w:p>
          <w:p w:rsidR="001C4C31" w:rsidRPr="00FF6C15" w:rsidRDefault="001C4C31" w:rsidP="00F739A5">
            <w:r>
              <w:rPr>
                <w:highlight w:val="yellow"/>
              </w:rPr>
              <w:t>Dec</w:t>
            </w:r>
            <w:r w:rsidRPr="00FF6C15">
              <w:rPr>
                <w:highlight w:val="yellow"/>
              </w:rPr>
              <w:t xml:space="preserve">. </w:t>
            </w:r>
            <w:r>
              <w:rPr>
                <w:highlight w:val="yellow"/>
              </w:rPr>
              <w:t>14</w:t>
            </w:r>
          </w:p>
          <w:p w:rsidR="001C4C31" w:rsidRPr="00FF6C15" w:rsidRDefault="001C4C31" w:rsidP="00F739A5">
            <w:r>
              <w:rPr>
                <w:highlight w:val="yellow"/>
              </w:rPr>
              <w:t>Dec. 21</w:t>
            </w:r>
          </w:p>
          <w:p w:rsidR="001C4C31" w:rsidRPr="00FF6C15" w:rsidRDefault="001C4C31" w:rsidP="00F739A5">
            <w:r>
              <w:t>Jan. 11</w:t>
            </w:r>
          </w:p>
          <w:p w:rsidR="001C4C31" w:rsidRPr="00FF6C15" w:rsidRDefault="001C4C31" w:rsidP="00F739A5">
            <w:r w:rsidRPr="00FF6C15">
              <w:rPr>
                <w:highlight w:val="yellow"/>
              </w:rPr>
              <w:t>Jan. 1</w:t>
            </w:r>
            <w:r>
              <w:rPr>
                <w:highlight w:val="yellow"/>
              </w:rPr>
              <w:t>8</w:t>
            </w:r>
          </w:p>
          <w:p w:rsidR="001C4C31" w:rsidRPr="00FF6C15" w:rsidRDefault="001C4C31" w:rsidP="00F739A5">
            <w:r>
              <w:t>Jan. 25</w:t>
            </w:r>
          </w:p>
          <w:p w:rsidR="001C4C31" w:rsidRPr="00FF6C15" w:rsidRDefault="001C4C31" w:rsidP="00F739A5">
            <w:r>
              <w:t>Feb. 1</w:t>
            </w:r>
          </w:p>
          <w:p w:rsidR="001C4C31" w:rsidRPr="00FF6C15" w:rsidRDefault="001C4C31" w:rsidP="00F739A5">
            <w:r w:rsidRPr="00FF6C15">
              <w:t>Feb</w:t>
            </w:r>
            <w:r>
              <w:t>. 8</w:t>
            </w:r>
          </w:p>
          <w:p w:rsidR="001C4C31" w:rsidRPr="00FF6C15" w:rsidRDefault="001C4C31" w:rsidP="00F739A5">
            <w:r>
              <w:rPr>
                <w:highlight w:val="yellow"/>
              </w:rPr>
              <w:t>Feb. 15</w:t>
            </w:r>
          </w:p>
        </w:tc>
      </w:tr>
      <w:tr w:rsidR="001C4C31" w:rsidTr="001C4C31">
        <w:trPr>
          <w:trHeight w:val="2339"/>
        </w:trPr>
        <w:tc>
          <w:tcPr>
            <w:tcW w:w="2605" w:type="dxa"/>
          </w:tcPr>
          <w:p w:rsidR="001C4C31" w:rsidRDefault="001C4C31" w:rsidP="00F739A5">
            <w:r>
              <w:t>Identification and Assessment of the Gifted Learner</w:t>
            </w:r>
          </w:p>
          <w:p w:rsidR="001C4C31" w:rsidRDefault="001C4C31" w:rsidP="00F739A5"/>
          <w:p w:rsidR="001C4C31" w:rsidRDefault="001C4C31" w:rsidP="00F739A5">
            <w:r>
              <w:rPr>
                <w:color w:val="FF0000"/>
              </w:rPr>
              <w:t>Winter 2018</w:t>
            </w:r>
          </w:p>
        </w:tc>
        <w:tc>
          <w:tcPr>
            <w:tcW w:w="1620" w:type="dxa"/>
          </w:tcPr>
          <w:p w:rsidR="001C4C31" w:rsidRPr="00802097" w:rsidRDefault="001C4C31" w:rsidP="00F739A5">
            <w:r>
              <w:t>Feb. 27</w:t>
            </w:r>
          </w:p>
          <w:p w:rsidR="001C4C31" w:rsidRPr="00802097" w:rsidRDefault="001C4C31" w:rsidP="00F739A5">
            <w:r>
              <w:rPr>
                <w:highlight w:val="yellow"/>
              </w:rPr>
              <w:t>Mar. 6</w:t>
            </w:r>
          </w:p>
          <w:p w:rsidR="001C4C31" w:rsidRPr="00802097" w:rsidRDefault="001C4C31" w:rsidP="00F739A5">
            <w:r>
              <w:t>Mar. 13</w:t>
            </w:r>
          </w:p>
          <w:p w:rsidR="001C4C31" w:rsidRPr="00802097" w:rsidRDefault="001C4C31" w:rsidP="00F739A5">
            <w:r>
              <w:rPr>
                <w:highlight w:val="yellow"/>
              </w:rPr>
              <w:t>Mar. 20</w:t>
            </w:r>
          </w:p>
          <w:p w:rsidR="001C4C31" w:rsidRPr="00802097" w:rsidRDefault="001C4C31" w:rsidP="00F739A5">
            <w:r>
              <w:t>Mar. 27</w:t>
            </w:r>
          </w:p>
          <w:p w:rsidR="001C4C31" w:rsidRPr="00802097" w:rsidRDefault="001C4C31" w:rsidP="00F739A5">
            <w:r>
              <w:t>Apr 10</w:t>
            </w:r>
          </w:p>
          <w:p w:rsidR="001C4C31" w:rsidRPr="00802097" w:rsidRDefault="001C4C31" w:rsidP="00F739A5">
            <w:r>
              <w:rPr>
                <w:highlight w:val="yellow"/>
              </w:rPr>
              <w:t>Apr. 17</w:t>
            </w:r>
          </w:p>
          <w:p w:rsidR="001C4C31" w:rsidRPr="00802097" w:rsidRDefault="001C4C31" w:rsidP="00F739A5">
            <w:r>
              <w:t>Apr. 24</w:t>
            </w:r>
          </w:p>
        </w:tc>
        <w:tc>
          <w:tcPr>
            <w:tcW w:w="1890" w:type="dxa"/>
          </w:tcPr>
          <w:p w:rsidR="001C4C31" w:rsidRPr="00802097" w:rsidRDefault="001C4C31" w:rsidP="00F739A5">
            <w:r>
              <w:t>Feb. 27</w:t>
            </w:r>
          </w:p>
          <w:p w:rsidR="001C4C31" w:rsidRPr="00802097" w:rsidRDefault="001C4C31" w:rsidP="00F739A5">
            <w:r>
              <w:rPr>
                <w:highlight w:val="yellow"/>
              </w:rPr>
              <w:t>Mar. 6</w:t>
            </w:r>
          </w:p>
          <w:p w:rsidR="001C4C31" w:rsidRPr="00802097" w:rsidRDefault="001C4C31" w:rsidP="00F739A5">
            <w:r>
              <w:t>Mar. 13</w:t>
            </w:r>
          </w:p>
          <w:p w:rsidR="001C4C31" w:rsidRPr="00802097" w:rsidRDefault="001C4C31" w:rsidP="00F739A5">
            <w:r>
              <w:rPr>
                <w:highlight w:val="yellow"/>
              </w:rPr>
              <w:t>Mar. 20</w:t>
            </w:r>
          </w:p>
          <w:p w:rsidR="001C4C31" w:rsidRPr="00802097" w:rsidRDefault="001C4C31" w:rsidP="00F739A5">
            <w:r>
              <w:t>Mar. 27</w:t>
            </w:r>
          </w:p>
          <w:p w:rsidR="001C4C31" w:rsidRPr="00802097" w:rsidRDefault="001C4C31" w:rsidP="00F739A5">
            <w:r>
              <w:t>Apr 10</w:t>
            </w:r>
          </w:p>
          <w:p w:rsidR="001C4C31" w:rsidRPr="00802097" w:rsidRDefault="001C4C31" w:rsidP="00F739A5">
            <w:r>
              <w:rPr>
                <w:highlight w:val="yellow"/>
              </w:rPr>
              <w:t>Apr. 17</w:t>
            </w:r>
          </w:p>
          <w:p w:rsidR="001C4C31" w:rsidRPr="00802097" w:rsidRDefault="001C4C31" w:rsidP="00F739A5">
            <w:r>
              <w:t>Apr. 24</w:t>
            </w:r>
          </w:p>
        </w:tc>
        <w:tc>
          <w:tcPr>
            <w:tcW w:w="1440" w:type="dxa"/>
          </w:tcPr>
          <w:p w:rsidR="001C4C31" w:rsidRPr="00802097" w:rsidRDefault="001C4C31" w:rsidP="00F739A5">
            <w:r>
              <w:t>Feb. 27</w:t>
            </w:r>
          </w:p>
          <w:p w:rsidR="001C4C31" w:rsidRPr="00802097" w:rsidRDefault="001C4C31" w:rsidP="00F739A5">
            <w:r>
              <w:rPr>
                <w:highlight w:val="yellow"/>
              </w:rPr>
              <w:t>Mar. 6</w:t>
            </w:r>
          </w:p>
          <w:p w:rsidR="001C4C31" w:rsidRPr="00802097" w:rsidRDefault="001C4C31" w:rsidP="00F739A5">
            <w:r>
              <w:t>Mar. 13</w:t>
            </w:r>
          </w:p>
          <w:p w:rsidR="001C4C31" w:rsidRPr="00802097" w:rsidRDefault="001C4C31" w:rsidP="00F739A5">
            <w:r>
              <w:rPr>
                <w:highlight w:val="yellow"/>
              </w:rPr>
              <w:t>Mar. 20</w:t>
            </w:r>
          </w:p>
          <w:p w:rsidR="001C4C31" w:rsidRPr="00802097" w:rsidRDefault="001C4C31" w:rsidP="00F739A5">
            <w:r>
              <w:t>Mar. 27</w:t>
            </w:r>
          </w:p>
          <w:p w:rsidR="001C4C31" w:rsidRPr="00802097" w:rsidRDefault="001C4C31" w:rsidP="00F739A5">
            <w:r>
              <w:t>Apr 10</w:t>
            </w:r>
          </w:p>
          <w:p w:rsidR="001C4C31" w:rsidRPr="00802097" w:rsidRDefault="001C4C31" w:rsidP="00F739A5">
            <w:r>
              <w:rPr>
                <w:highlight w:val="yellow"/>
              </w:rPr>
              <w:t>Apr. 17</w:t>
            </w:r>
          </w:p>
          <w:p w:rsidR="001C4C31" w:rsidRPr="00802097" w:rsidRDefault="001C4C31" w:rsidP="00F739A5">
            <w:r>
              <w:t>Apr. 24</w:t>
            </w:r>
          </w:p>
        </w:tc>
        <w:tc>
          <w:tcPr>
            <w:tcW w:w="1463" w:type="dxa"/>
            <w:tcBorders>
              <w:top w:val="single" w:sz="4" w:space="0" w:color="auto"/>
            </w:tcBorders>
          </w:tcPr>
          <w:p w:rsidR="001C4C31" w:rsidRPr="00802097" w:rsidRDefault="001C4C31" w:rsidP="00F739A5">
            <w:r>
              <w:t>Mar. 1</w:t>
            </w:r>
          </w:p>
          <w:p w:rsidR="001C4C31" w:rsidRPr="00802097" w:rsidRDefault="001C4C31" w:rsidP="00F739A5">
            <w:r>
              <w:rPr>
                <w:highlight w:val="yellow"/>
              </w:rPr>
              <w:t>Mar. 8</w:t>
            </w:r>
          </w:p>
          <w:p w:rsidR="001C4C31" w:rsidRPr="00802097" w:rsidRDefault="001C4C31" w:rsidP="00F739A5">
            <w:r>
              <w:t>Mar. 15</w:t>
            </w:r>
          </w:p>
          <w:p w:rsidR="001C4C31" w:rsidRPr="00802097" w:rsidRDefault="001C4C31" w:rsidP="00F739A5">
            <w:r>
              <w:rPr>
                <w:highlight w:val="yellow"/>
              </w:rPr>
              <w:t>Mar. 22</w:t>
            </w:r>
          </w:p>
          <w:p w:rsidR="001C4C31" w:rsidRPr="00802097" w:rsidRDefault="001C4C31" w:rsidP="00F739A5">
            <w:r>
              <w:t>Mar. 29</w:t>
            </w:r>
          </w:p>
          <w:p w:rsidR="001C4C31" w:rsidRPr="00802097" w:rsidRDefault="001C4C31" w:rsidP="00F739A5">
            <w:r>
              <w:t>Apr 12</w:t>
            </w:r>
          </w:p>
          <w:p w:rsidR="001C4C31" w:rsidRPr="00802097" w:rsidRDefault="001C4C31" w:rsidP="00F739A5">
            <w:r>
              <w:rPr>
                <w:highlight w:val="yellow"/>
              </w:rPr>
              <w:t>Apr. 19</w:t>
            </w:r>
          </w:p>
          <w:p w:rsidR="001C4C31" w:rsidRDefault="001C4C31" w:rsidP="00F739A5">
            <w:r>
              <w:t>Apr. 26</w:t>
            </w:r>
          </w:p>
        </w:tc>
      </w:tr>
      <w:tr w:rsidR="001C4C31" w:rsidTr="001C4C31">
        <w:trPr>
          <w:trHeight w:val="2339"/>
        </w:trPr>
        <w:tc>
          <w:tcPr>
            <w:tcW w:w="2605" w:type="dxa"/>
          </w:tcPr>
          <w:p w:rsidR="001C4C31" w:rsidRDefault="001C4C31" w:rsidP="00F739A5">
            <w:r>
              <w:t>Program Development</w:t>
            </w:r>
          </w:p>
          <w:p w:rsidR="001C4C31" w:rsidRDefault="001C4C31" w:rsidP="00F739A5">
            <w:pPr>
              <w:rPr>
                <w:color w:val="FF0000"/>
              </w:rPr>
            </w:pPr>
          </w:p>
          <w:p w:rsidR="001C4C31" w:rsidRDefault="001C4C31" w:rsidP="00F739A5">
            <w:pPr>
              <w:rPr>
                <w:color w:val="FF0000"/>
              </w:rPr>
            </w:pPr>
            <w:r>
              <w:rPr>
                <w:color w:val="FF0000"/>
              </w:rPr>
              <w:t>Summer 2018 -  TBD</w:t>
            </w:r>
          </w:p>
          <w:p w:rsidR="001C4C31" w:rsidRDefault="001C4C31" w:rsidP="00F739A5">
            <w:r>
              <w:rPr>
                <w:color w:val="FF0000"/>
              </w:rPr>
              <w:t>Fall 2018 - TBD</w:t>
            </w:r>
          </w:p>
        </w:tc>
        <w:tc>
          <w:tcPr>
            <w:tcW w:w="1620" w:type="dxa"/>
          </w:tcPr>
          <w:p w:rsidR="001C4C31" w:rsidRDefault="001C4C31" w:rsidP="00F739A5"/>
        </w:tc>
        <w:tc>
          <w:tcPr>
            <w:tcW w:w="1890" w:type="dxa"/>
          </w:tcPr>
          <w:p w:rsidR="001C4C31" w:rsidRDefault="001C4C31" w:rsidP="00F739A5"/>
        </w:tc>
        <w:tc>
          <w:tcPr>
            <w:tcW w:w="1440" w:type="dxa"/>
          </w:tcPr>
          <w:p w:rsidR="001C4C31" w:rsidRDefault="001C4C31" w:rsidP="00F739A5"/>
        </w:tc>
        <w:tc>
          <w:tcPr>
            <w:tcW w:w="1463" w:type="dxa"/>
          </w:tcPr>
          <w:p w:rsidR="001C4C31" w:rsidRDefault="001C4C31" w:rsidP="00F739A5"/>
        </w:tc>
      </w:tr>
    </w:tbl>
    <w:p w:rsidR="001C4C31" w:rsidRDefault="001C4C31" w:rsidP="001C4C31"/>
    <w:p w:rsidR="001C4C31" w:rsidRDefault="001C4C31" w:rsidP="001C4C31"/>
    <w:p w:rsidR="001C4C31" w:rsidRDefault="001C4C31" w:rsidP="001C4C31"/>
    <w:p w:rsidR="004E457D" w:rsidRPr="001E41DB" w:rsidRDefault="001C4C31" w:rsidP="004E457D">
      <w:pPr>
        <w:pStyle w:val="Title"/>
        <w:rPr>
          <w:sz w:val="28"/>
          <w:szCs w:val="28"/>
        </w:rPr>
      </w:pPr>
      <w:r>
        <w:rPr>
          <w:sz w:val="28"/>
          <w:szCs w:val="28"/>
        </w:rPr>
        <w:lastRenderedPageBreak/>
        <w:t>Gi</w:t>
      </w:r>
      <w:r w:rsidR="004E457D">
        <w:rPr>
          <w:sz w:val="28"/>
          <w:szCs w:val="28"/>
        </w:rPr>
        <w:t>fted In-field Endorsement</w:t>
      </w:r>
      <w:r w:rsidR="004E457D" w:rsidRPr="001E41DB">
        <w:rPr>
          <w:sz w:val="28"/>
          <w:szCs w:val="28"/>
        </w:rPr>
        <w:t xml:space="preserve"> </w:t>
      </w:r>
      <w:r w:rsidR="00D86548">
        <w:rPr>
          <w:sz w:val="28"/>
          <w:szCs w:val="28"/>
        </w:rPr>
        <w:t xml:space="preserve">Program </w:t>
      </w:r>
      <w:r w:rsidR="004E457D" w:rsidRPr="001E41DB">
        <w:rPr>
          <w:sz w:val="28"/>
          <w:szCs w:val="28"/>
        </w:rPr>
        <w:t>Application</w:t>
      </w:r>
    </w:p>
    <w:p w:rsidR="004E457D" w:rsidRDefault="004E457D" w:rsidP="004E457D"/>
    <w:p w:rsidR="001C60D7" w:rsidRPr="00305A21" w:rsidRDefault="004E457D" w:rsidP="004E457D">
      <w:pPr>
        <w:rPr>
          <w:rFonts w:asciiTheme="minorHAnsi" w:hAnsiTheme="minorHAnsi"/>
          <w:sz w:val="22"/>
        </w:rPr>
      </w:pPr>
      <w:r w:rsidRPr="00305A21">
        <w:rPr>
          <w:rFonts w:asciiTheme="minorHAnsi" w:hAnsiTheme="minorHAnsi"/>
          <w:b/>
          <w:bCs/>
          <w:sz w:val="22"/>
        </w:rPr>
        <w:t>Directions:</w:t>
      </w:r>
      <w:r w:rsidRPr="00305A21">
        <w:rPr>
          <w:rFonts w:asciiTheme="minorHAnsi" w:hAnsiTheme="minorHAnsi"/>
          <w:sz w:val="22"/>
        </w:rPr>
        <w:t xml:space="preserve">  Please complete the application and return it to the </w:t>
      </w:r>
      <w:r w:rsidR="00FD2FD8">
        <w:rPr>
          <w:rFonts w:asciiTheme="minorHAnsi" w:hAnsiTheme="minorHAnsi"/>
          <w:sz w:val="22"/>
        </w:rPr>
        <w:t xml:space="preserve">Advanced Studies Department </w:t>
      </w:r>
      <w:r w:rsidRPr="00305A21">
        <w:rPr>
          <w:rFonts w:asciiTheme="minorHAnsi" w:hAnsiTheme="minorHAnsi"/>
          <w:sz w:val="22"/>
        </w:rPr>
        <w:t>or send via email</w:t>
      </w:r>
      <w:r w:rsidRPr="00305A21">
        <w:rPr>
          <w:rFonts w:asciiTheme="minorHAnsi" w:hAnsiTheme="minorHAnsi"/>
          <w:b/>
          <w:bCs/>
          <w:sz w:val="22"/>
        </w:rPr>
        <w:t>.</w:t>
      </w:r>
      <w:r w:rsidRPr="00305A21">
        <w:rPr>
          <w:rFonts w:asciiTheme="minorHAnsi" w:hAnsiTheme="minorHAnsi"/>
          <w:sz w:val="22"/>
        </w:rPr>
        <w:t xml:space="preserve">  If you have any questions, </w:t>
      </w:r>
      <w:r w:rsidR="00291BF9" w:rsidRPr="00305A21">
        <w:rPr>
          <w:rFonts w:asciiTheme="minorHAnsi" w:hAnsiTheme="minorHAnsi"/>
          <w:sz w:val="22"/>
        </w:rPr>
        <w:t xml:space="preserve">contact Stacy Wilson at  </w:t>
      </w:r>
      <w:r w:rsidRPr="00305A21">
        <w:rPr>
          <w:rFonts w:asciiTheme="minorHAnsi" w:hAnsiTheme="minorHAnsi"/>
          <w:sz w:val="22"/>
        </w:rPr>
        <w:t xml:space="preserve"> </w:t>
      </w:r>
      <w:hyperlink r:id="rId9" w:history="1">
        <w:r w:rsidR="001C60D7" w:rsidRPr="00305A21">
          <w:rPr>
            <w:rStyle w:val="Hyperlink"/>
            <w:rFonts w:asciiTheme="minorHAnsi" w:hAnsiTheme="minorHAnsi"/>
            <w:sz w:val="22"/>
          </w:rPr>
          <w:t>wilsonsg@fultonschools.org</w:t>
        </w:r>
      </w:hyperlink>
    </w:p>
    <w:p w:rsidR="004E457D" w:rsidRDefault="004E457D" w:rsidP="004E457D"/>
    <w:p w:rsidR="004E457D" w:rsidRPr="00A462B6" w:rsidRDefault="004E457D" w:rsidP="004E457D">
      <w:pPr>
        <w:spacing w:line="360" w:lineRule="auto"/>
        <w:rPr>
          <w:b/>
        </w:rPr>
      </w:pPr>
      <w:r w:rsidRPr="00A462B6">
        <w:rPr>
          <w:b/>
        </w:rPr>
        <w:t>BIOGRAPHICAL DATA</w:t>
      </w:r>
      <w:r w:rsidR="00C546CF">
        <w:rPr>
          <w:b/>
        </w:rPr>
        <w:t xml:space="preserve"> – </w:t>
      </w:r>
    </w:p>
    <w:p w:rsidR="004E457D" w:rsidRDefault="004E457D" w:rsidP="004E457D">
      <w:pPr>
        <w:spacing w:line="360" w:lineRule="auto"/>
      </w:pPr>
      <w:r>
        <w:t>Name: ____________________________</w:t>
      </w:r>
      <w:r w:rsidR="00FF15B3">
        <w:t>__</w:t>
      </w:r>
      <w:r>
        <w:t>_____</w:t>
      </w:r>
      <w:r w:rsidR="00F83FCF">
        <w:t>__</w:t>
      </w:r>
      <w:r w:rsidR="00C546CF">
        <w:t>___ S</w:t>
      </w:r>
      <w:r>
        <w:t>chool:</w:t>
      </w:r>
      <w:r w:rsidR="009E5775">
        <w:t xml:space="preserve"> </w:t>
      </w:r>
      <w:r w:rsidR="00F83FCF">
        <w:t>__</w:t>
      </w:r>
      <w:r w:rsidR="009E5775">
        <w:t>_________________________</w:t>
      </w:r>
    </w:p>
    <w:p w:rsidR="004E457D" w:rsidRDefault="004E457D" w:rsidP="004E457D">
      <w:pPr>
        <w:spacing w:line="360" w:lineRule="auto"/>
      </w:pPr>
      <w:r>
        <w:t>Address: ______________________________</w:t>
      </w:r>
      <w:r w:rsidR="00286C94">
        <w:t>____</w:t>
      </w:r>
      <w:r>
        <w:t>_</w:t>
      </w:r>
      <w:proofErr w:type="gramStart"/>
      <w:r>
        <w:t>_</w:t>
      </w:r>
      <w:r w:rsidRPr="00D84189">
        <w:t xml:space="preserve"> </w:t>
      </w:r>
      <w:r>
        <w:t xml:space="preserve"> City</w:t>
      </w:r>
      <w:proofErr w:type="gramEnd"/>
      <w:r>
        <w:t>/State/Zip: ____________________________</w:t>
      </w:r>
    </w:p>
    <w:p w:rsidR="004E457D" w:rsidRDefault="004E457D" w:rsidP="004E457D">
      <w:pPr>
        <w:spacing w:line="360" w:lineRule="auto"/>
      </w:pPr>
      <w:r>
        <w:t>E-mail Address: ____________________</w:t>
      </w:r>
      <w:r w:rsidR="00C768BD">
        <w:t>______</w:t>
      </w:r>
      <w:r w:rsidR="00F83FCF">
        <w:t>______</w:t>
      </w:r>
      <w:r>
        <w:t xml:space="preserve"> </w:t>
      </w:r>
      <w:r w:rsidR="00C546CF">
        <w:softHyphen/>
      </w:r>
      <w:r w:rsidR="00C546CF">
        <w:softHyphen/>
      </w:r>
      <w:r w:rsidR="00C546CF">
        <w:softHyphen/>
      </w:r>
      <w:r w:rsidR="00C546CF">
        <w:softHyphen/>
      </w:r>
      <w:r w:rsidR="00C546CF">
        <w:softHyphen/>
      </w:r>
    </w:p>
    <w:p w:rsidR="00785CD4" w:rsidRDefault="00785CD4" w:rsidP="00305A21">
      <w:pPr>
        <w:rPr>
          <w:rFonts w:ascii="Verdana" w:hAnsi="Verdana"/>
          <w:b/>
          <w:sz w:val="20"/>
          <w:szCs w:val="20"/>
        </w:rPr>
      </w:pPr>
      <w:r>
        <w:rPr>
          <w:rFonts w:ascii="Verdana" w:hAnsi="Verdana"/>
          <w:b/>
          <w:sz w:val="20"/>
          <w:szCs w:val="20"/>
        </w:rPr>
        <w:t xml:space="preserve">1. </w:t>
      </w:r>
      <w:r w:rsidR="00305A21" w:rsidRPr="00305A21">
        <w:rPr>
          <w:rFonts w:ascii="Verdana" w:hAnsi="Verdana"/>
          <w:b/>
          <w:sz w:val="20"/>
          <w:szCs w:val="20"/>
        </w:rPr>
        <w:t>Candidates must hold an Induction</w:t>
      </w:r>
      <w:r w:rsidR="00F701EB">
        <w:rPr>
          <w:rFonts w:ascii="Verdana" w:hAnsi="Verdana"/>
          <w:b/>
          <w:sz w:val="20"/>
          <w:szCs w:val="20"/>
        </w:rPr>
        <w:t xml:space="preserve"> 1-3</w:t>
      </w:r>
      <w:r w:rsidR="00305A21" w:rsidRPr="00305A21">
        <w:rPr>
          <w:rFonts w:ascii="Verdana" w:hAnsi="Verdana"/>
          <w:b/>
          <w:sz w:val="20"/>
          <w:szCs w:val="20"/>
        </w:rPr>
        <w:t xml:space="preserve">, Professional, Advanced Professional or Lead </w:t>
      </w:r>
    </w:p>
    <w:p w:rsidR="00785CD4" w:rsidRDefault="00785CD4" w:rsidP="00785CD4">
      <w:pPr>
        <w:rPr>
          <w:rFonts w:asciiTheme="minorHAnsi" w:hAnsiTheme="minorHAnsi"/>
          <w:sz w:val="22"/>
          <w:szCs w:val="22"/>
        </w:rPr>
      </w:pPr>
      <w:r>
        <w:rPr>
          <w:rFonts w:ascii="Verdana" w:hAnsi="Verdana"/>
          <w:b/>
          <w:sz w:val="20"/>
          <w:szCs w:val="20"/>
        </w:rPr>
        <w:t xml:space="preserve">     </w:t>
      </w:r>
      <w:r w:rsidR="00305A21" w:rsidRPr="00305A21">
        <w:rPr>
          <w:rFonts w:ascii="Verdana" w:hAnsi="Verdana"/>
          <w:b/>
          <w:sz w:val="20"/>
          <w:szCs w:val="20"/>
        </w:rPr>
        <w:t xml:space="preserve">Professional Georgia </w:t>
      </w:r>
      <w:r w:rsidR="00305A21">
        <w:rPr>
          <w:rFonts w:ascii="Verdana" w:hAnsi="Verdana"/>
          <w:b/>
          <w:sz w:val="20"/>
          <w:szCs w:val="20"/>
        </w:rPr>
        <w:t>T</w:t>
      </w:r>
      <w:r w:rsidR="00305A21" w:rsidRPr="00305A21">
        <w:rPr>
          <w:rFonts w:ascii="Verdana" w:hAnsi="Verdana"/>
          <w:b/>
          <w:sz w:val="20"/>
          <w:szCs w:val="20"/>
        </w:rPr>
        <w:t>eaching Certificate-</w:t>
      </w:r>
      <w:r>
        <w:rPr>
          <w:rFonts w:ascii="Verdana" w:hAnsi="Verdana"/>
          <w:b/>
          <w:sz w:val="20"/>
          <w:szCs w:val="20"/>
        </w:rPr>
        <w:t xml:space="preserve"> </w:t>
      </w:r>
      <w:r w:rsidR="00305A21" w:rsidRPr="009A6BDE">
        <w:rPr>
          <w:rFonts w:asciiTheme="minorHAnsi" w:hAnsiTheme="minorHAnsi"/>
          <w:sz w:val="22"/>
          <w:szCs w:val="22"/>
        </w:rPr>
        <w:t xml:space="preserve">(attach copy of Certificate) </w:t>
      </w:r>
    </w:p>
    <w:p w:rsidR="00305A21" w:rsidRDefault="00785CD4" w:rsidP="00785CD4">
      <w:pPr>
        <w:rPr>
          <w:sz w:val="20"/>
          <w:szCs w:val="20"/>
        </w:rPr>
      </w:pPr>
      <w:r>
        <w:rPr>
          <w:rFonts w:asciiTheme="minorHAnsi" w:hAnsiTheme="minorHAnsi"/>
          <w:sz w:val="22"/>
          <w:szCs w:val="22"/>
        </w:rPr>
        <w:t xml:space="preserve">       </w:t>
      </w:r>
      <w:r w:rsidR="00305A21" w:rsidRPr="009A6BDE">
        <w:rPr>
          <w:rFonts w:asciiTheme="minorHAnsi" w:hAnsiTheme="minorHAnsi"/>
          <w:sz w:val="22"/>
          <w:szCs w:val="22"/>
        </w:rPr>
        <w:t xml:space="preserve">A copy of </w:t>
      </w:r>
      <w:r w:rsidR="00FF15B3">
        <w:rPr>
          <w:rFonts w:asciiTheme="minorHAnsi" w:hAnsiTheme="minorHAnsi"/>
          <w:sz w:val="22"/>
          <w:szCs w:val="22"/>
        </w:rPr>
        <w:t xml:space="preserve">your </w:t>
      </w:r>
      <w:r w:rsidR="00305A21" w:rsidRPr="009A6BDE">
        <w:rPr>
          <w:rFonts w:asciiTheme="minorHAnsi" w:hAnsiTheme="minorHAnsi"/>
          <w:sz w:val="22"/>
          <w:szCs w:val="22"/>
        </w:rPr>
        <w:t xml:space="preserve">teaching certificate may be obtained at </w:t>
      </w:r>
      <w:hyperlink r:id="rId10" w:history="1">
        <w:r w:rsidR="00305A21" w:rsidRPr="00E33A07">
          <w:rPr>
            <w:rStyle w:val="Hyperlink"/>
            <w:sz w:val="20"/>
            <w:szCs w:val="20"/>
          </w:rPr>
          <w:t>https://mypsc.gapsc.org/Home.aspx</w:t>
        </w:r>
      </w:hyperlink>
    </w:p>
    <w:p w:rsidR="004E457D" w:rsidRPr="00305A21" w:rsidRDefault="00785CD4" w:rsidP="00305A21">
      <w:pPr>
        <w:spacing w:line="360" w:lineRule="auto"/>
        <w:jc w:val="both"/>
        <w:rPr>
          <w:rFonts w:ascii="Verdana" w:hAnsi="Verdana"/>
          <w:sz w:val="20"/>
          <w:szCs w:val="20"/>
        </w:rPr>
      </w:pPr>
      <w:r>
        <w:rPr>
          <w:rFonts w:ascii="Verdana" w:hAnsi="Verdana"/>
          <w:b/>
          <w:sz w:val="20"/>
          <w:szCs w:val="20"/>
        </w:rPr>
        <w:t xml:space="preserve">2. </w:t>
      </w:r>
      <w:r w:rsidR="004E457D" w:rsidRPr="00305A21">
        <w:rPr>
          <w:rFonts w:ascii="Verdana" w:hAnsi="Verdana"/>
          <w:b/>
          <w:sz w:val="20"/>
          <w:szCs w:val="20"/>
        </w:rPr>
        <w:t>GPA for lat</w:t>
      </w:r>
      <w:bookmarkStart w:id="0" w:name="OLE_LINK1"/>
      <w:r w:rsidR="004E457D" w:rsidRPr="00305A21">
        <w:rPr>
          <w:rFonts w:ascii="Verdana" w:hAnsi="Verdana"/>
          <w:b/>
          <w:sz w:val="20"/>
          <w:szCs w:val="20"/>
        </w:rPr>
        <w:t>est degree is greater than 2.5</w:t>
      </w:r>
      <w:r w:rsidR="004E457D" w:rsidRPr="00305A21">
        <w:rPr>
          <w:rFonts w:ascii="Verdana" w:hAnsi="Verdana"/>
          <w:sz w:val="20"/>
          <w:szCs w:val="20"/>
        </w:rPr>
        <w:t xml:space="preserve">:  </w:t>
      </w:r>
      <w:r w:rsidR="004E457D" w:rsidRPr="00305A21">
        <w:rPr>
          <w:rFonts w:ascii="Verdana" w:hAnsi="Verdana"/>
          <w:sz w:val="20"/>
          <w:szCs w:val="20"/>
        </w:rPr>
        <w:sym w:font="Wingdings 2" w:char="F0A3"/>
      </w:r>
      <w:r w:rsidR="004E457D" w:rsidRPr="00305A21">
        <w:rPr>
          <w:rFonts w:ascii="Verdana" w:hAnsi="Verdana"/>
          <w:sz w:val="20"/>
          <w:szCs w:val="20"/>
        </w:rPr>
        <w:t xml:space="preserve"> yes   </w:t>
      </w:r>
      <w:r w:rsidR="004E457D" w:rsidRPr="00305A21">
        <w:rPr>
          <w:rFonts w:ascii="Verdana" w:hAnsi="Verdana"/>
          <w:sz w:val="20"/>
          <w:szCs w:val="20"/>
        </w:rPr>
        <w:sym w:font="Wingdings 2" w:char="F0A3"/>
      </w:r>
      <w:bookmarkEnd w:id="0"/>
      <w:r w:rsidR="004E457D" w:rsidRPr="00305A21">
        <w:rPr>
          <w:rFonts w:ascii="Verdana" w:hAnsi="Verdana"/>
          <w:sz w:val="20"/>
          <w:szCs w:val="20"/>
        </w:rPr>
        <w:t xml:space="preserve"> no </w:t>
      </w:r>
    </w:p>
    <w:p w:rsidR="00305A21" w:rsidRPr="009A6BDE" w:rsidRDefault="00785CD4" w:rsidP="00305A21">
      <w:pPr>
        <w:ind w:left="720" w:hanging="720"/>
        <w:rPr>
          <w:rFonts w:ascii="Verdana" w:hAnsi="Verdana"/>
          <w:sz w:val="20"/>
          <w:szCs w:val="20"/>
        </w:rPr>
      </w:pPr>
      <w:r>
        <w:rPr>
          <w:rFonts w:ascii="Verdana" w:hAnsi="Verdana"/>
          <w:b/>
          <w:sz w:val="20"/>
          <w:szCs w:val="20"/>
        </w:rPr>
        <w:t xml:space="preserve">3. </w:t>
      </w:r>
      <w:r w:rsidR="00305A21" w:rsidRPr="00305A21">
        <w:rPr>
          <w:rFonts w:ascii="Verdana" w:hAnsi="Verdana"/>
          <w:b/>
          <w:sz w:val="20"/>
          <w:szCs w:val="20"/>
        </w:rPr>
        <w:t>Candidates are required to have at least three years of successful teaching experience</w:t>
      </w:r>
      <w:r w:rsidR="00305A21" w:rsidRPr="009A6BDE">
        <w:rPr>
          <w:rFonts w:ascii="Verdana" w:hAnsi="Verdana"/>
          <w:sz w:val="20"/>
          <w:szCs w:val="20"/>
        </w:rPr>
        <w:t xml:space="preserve">. </w:t>
      </w:r>
    </w:p>
    <w:p w:rsidR="00305A21" w:rsidRPr="0038287B" w:rsidRDefault="00305A21" w:rsidP="00785CD4">
      <w:pPr>
        <w:pStyle w:val="ListParagraph"/>
        <w:numPr>
          <w:ilvl w:val="0"/>
          <w:numId w:val="7"/>
        </w:numPr>
        <w:rPr>
          <w:rFonts w:asciiTheme="minorHAnsi" w:hAnsiTheme="minorHAnsi"/>
          <w:sz w:val="22"/>
          <w:szCs w:val="22"/>
        </w:rPr>
      </w:pPr>
      <w:r w:rsidRPr="0038287B">
        <w:rPr>
          <w:rFonts w:asciiTheme="minorHAnsi" w:hAnsiTheme="minorHAnsi"/>
          <w:sz w:val="22"/>
          <w:szCs w:val="22"/>
        </w:rPr>
        <w:t xml:space="preserve">Current Teaching Position (Grade/Subject): _________________________________   </w:t>
      </w:r>
    </w:p>
    <w:p w:rsidR="00305A21" w:rsidRDefault="00305A21" w:rsidP="00785CD4">
      <w:pPr>
        <w:pStyle w:val="ListParagraph"/>
        <w:numPr>
          <w:ilvl w:val="0"/>
          <w:numId w:val="7"/>
        </w:numPr>
        <w:rPr>
          <w:rFonts w:asciiTheme="minorHAnsi" w:hAnsiTheme="minorHAnsi"/>
          <w:sz w:val="22"/>
          <w:szCs w:val="22"/>
        </w:rPr>
      </w:pPr>
      <w:r w:rsidRPr="0038287B">
        <w:rPr>
          <w:rFonts w:asciiTheme="minorHAnsi" w:hAnsiTheme="minorHAnsi"/>
          <w:sz w:val="22"/>
          <w:szCs w:val="22"/>
        </w:rPr>
        <w:t xml:space="preserve">Full-Time/Part-time/Substitute </w:t>
      </w:r>
      <w:r w:rsidRPr="0038287B">
        <w:rPr>
          <w:rFonts w:asciiTheme="minorHAnsi" w:hAnsiTheme="minorHAnsi"/>
          <w:b/>
          <w:sz w:val="22"/>
          <w:szCs w:val="22"/>
        </w:rPr>
        <w:t>(circle or highlight one)</w:t>
      </w:r>
      <w:r w:rsidRPr="0038287B">
        <w:rPr>
          <w:rFonts w:asciiTheme="minorHAnsi" w:hAnsiTheme="minorHAnsi"/>
          <w:sz w:val="22"/>
          <w:szCs w:val="22"/>
        </w:rPr>
        <w:t xml:space="preserve">    Number of years teaching: ________</w:t>
      </w:r>
    </w:p>
    <w:p w:rsidR="007A3318" w:rsidRPr="007A3318" w:rsidRDefault="007A3318" w:rsidP="007A3318">
      <w:pPr>
        <w:pStyle w:val="ListParagraph"/>
        <w:ind w:left="770"/>
        <w:rPr>
          <w:rFonts w:asciiTheme="minorHAnsi" w:hAnsiTheme="minorHAnsi"/>
          <w:sz w:val="16"/>
          <w:szCs w:val="16"/>
        </w:rPr>
      </w:pPr>
      <w:bookmarkStart w:id="1" w:name="_GoBack"/>
      <w:bookmarkEnd w:id="1"/>
    </w:p>
    <w:p w:rsidR="00746A6E" w:rsidRDefault="00746A6E" w:rsidP="00746A6E">
      <w:pPr>
        <w:rPr>
          <w:rFonts w:ascii="Verdana" w:hAnsi="Verdana"/>
          <w:b/>
          <w:sz w:val="20"/>
          <w:szCs w:val="20"/>
        </w:rPr>
      </w:pPr>
      <w:r w:rsidRPr="00746A6E">
        <w:rPr>
          <w:rFonts w:ascii="Verdana" w:hAnsi="Verdana"/>
          <w:b/>
          <w:sz w:val="20"/>
          <w:szCs w:val="20"/>
        </w:rPr>
        <w:t xml:space="preserve">4. Candidates must be recommended for participation in the program by their employing </w:t>
      </w:r>
      <w:r>
        <w:rPr>
          <w:rFonts w:ascii="Verdana" w:hAnsi="Verdana"/>
          <w:b/>
          <w:sz w:val="20"/>
          <w:szCs w:val="20"/>
        </w:rPr>
        <w:t xml:space="preserve"> </w:t>
      </w:r>
    </w:p>
    <w:p w:rsidR="00746A6E" w:rsidRPr="00746A6E" w:rsidRDefault="00746A6E" w:rsidP="00746A6E">
      <w:pPr>
        <w:rPr>
          <w:rFonts w:ascii="Verdana" w:hAnsi="Verdana"/>
          <w:sz w:val="20"/>
          <w:szCs w:val="20"/>
        </w:rPr>
      </w:pPr>
      <w:r>
        <w:rPr>
          <w:rFonts w:ascii="Verdana" w:hAnsi="Verdana"/>
          <w:b/>
          <w:sz w:val="20"/>
          <w:szCs w:val="20"/>
        </w:rPr>
        <w:t xml:space="preserve">    </w:t>
      </w:r>
      <w:proofErr w:type="gramStart"/>
      <w:r w:rsidRPr="00746A6E">
        <w:rPr>
          <w:rFonts w:ascii="Verdana" w:hAnsi="Verdana"/>
          <w:b/>
          <w:sz w:val="20"/>
          <w:szCs w:val="20"/>
        </w:rPr>
        <w:t>principal</w:t>
      </w:r>
      <w:proofErr w:type="gramEnd"/>
      <w:r w:rsidRPr="00746A6E">
        <w:rPr>
          <w:rFonts w:ascii="Verdana" w:hAnsi="Verdana"/>
          <w:sz w:val="20"/>
          <w:szCs w:val="20"/>
        </w:rPr>
        <w:t>.</w:t>
      </w:r>
    </w:p>
    <w:p w:rsidR="00D06D58" w:rsidRPr="00785CD4" w:rsidRDefault="00D06D58" w:rsidP="004E457D">
      <w:pPr>
        <w:spacing w:line="360" w:lineRule="auto"/>
        <w:rPr>
          <w:rFonts w:asciiTheme="minorHAnsi" w:hAnsiTheme="minorHAnsi"/>
          <w:sz w:val="22"/>
          <w:szCs w:val="22"/>
        </w:rPr>
      </w:pPr>
      <w:r w:rsidRPr="00785CD4">
        <w:rPr>
          <w:rFonts w:asciiTheme="minorHAnsi" w:hAnsiTheme="minorHAnsi"/>
          <w:sz w:val="22"/>
          <w:szCs w:val="22"/>
        </w:rPr>
        <w:t>Rank order your choices for location of</w:t>
      </w:r>
      <w:r w:rsidR="00F83FCF" w:rsidRPr="00785CD4">
        <w:rPr>
          <w:rFonts w:asciiTheme="minorHAnsi" w:hAnsiTheme="minorHAnsi"/>
          <w:sz w:val="22"/>
          <w:szCs w:val="22"/>
        </w:rPr>
        <w:t xml:space="preserve"> cohort</w:t>
      </w:r>
      <w:r w:rsidRPr="00785CD4">
        <w:rPr>
          <w:rFonts w:asciiTheme="minorHAnsi" w:hAnsiTheme="minorHAnsi"/>
          <w:sz w:val="22"/>
          <w:szCs w:val="22"/>
        </w:rPr>
        <w:t xml:space="preserve"> (1=</w:t>
      </w:r>
      <w:r w:rsidR="00934632" w:rsidRPr="00785CD4">
        <w:rPr>
          <w:rFonts w:asciiTheme="minorHAnsi" w:hAnsiTheme="minorHAnsi"/>
          <w:sz w:val="22"/>
          <w:szCs w:val="22"/>
        </w:rPr>
        <w:t>First Choice</w:t>
      </w:r>
      <w:r w:rsidRPr="00785CD4">
        <w:rPr>
          <w:rFonts w:asciiTheme="minorHAnsi" w:hAnsiTheme="minorHAnsi"/>
          <w:sz w:val="22"/>
          <w:szCs w:val="22"/>
        </w:rPr>
        <w:t>, 2=Second Choice, 3=Third Choice):</w:t>
      </w:r>
      <w:r w:rsidR="00934632" w:rsidRPr="00785CD4">
        <w:rPr>
          <w:rFonts w:asciiTheme="minorHAnsi" w:hAnsiTheme="minorHAnsi"/>
          <w:sz w:val="22"/>
          <w:szCs w:val="22"/>
        </w:rPr>
        <w:t xml:space="preserve"> </w:t>
      </w:r>
    </w:p>
    <w:p w:rsidR="00934632" w:rsidRPr="00785CD4" w:rsidRDefault="00D06D58" w:rsidP="004E457D">
      <w:pPr>
        <w:spacing w:line="360" w:lineRule="auto"/>
        <w:rPr>
          <w:rFonts w:asciiTheme="minorHAnsi" w:hAnsiTheme="minorHAnsi"/>
          <w:sz w:val="22"/>
          <w:szCs w:val="22"/>
        </w:rPr>
      </w:pPr>
      <w:r w:rsidRPr="00785CD4">
        <w:rPr>
          <w:rFonts w:asciiTheme="minorHAnsi" w:hAnsiTheme="minorHAnsi"/>
          <w:sz w:val="22"/>
          <w:szCs w:val="22"/>
        </w:rPr>
        <w:t>_____</w:t>
      </w:r>
      <w:r w:rsidR="00934632" w:rsidRPr="00785CD4">
        <w:rPr>
          <w:rFonts w:asciiTheme="minorHAnsi" w:hAnsiTheme="minorHAnsi"/>
          <w:sz w:val="22"/>
          <w:szCs w:val="22"/>
        </w:rPr>
        <w:t xml:space="preserve"> North Fulton</w:t>
      </w:r>
      <w:r w:rsidR="00C64C96" w:rsidRPr="00785CD4">
        <w:rPr>
          <w:rFonts w:asciiTheme="minorHAnsi" w:hAnsiTheme="minorHAnsi"/>
          <w:sz w:val="22"/>
          <w:szCs w:val="22"/>
        </w:rPr>
        <w:t xml:space="preserve"> Area</w:t>
      </w:r>
      <w:r w:rsidR="00C64C96" w:rsidRPr="00785CD4">
        <w:rPr>
          <w:rFonts w:asciiTheme="minorHAnsi" w:hAnsiTheme="minorHAnsi"/>
          <w:sz w:val="22"/>
          <w:szCs w:val="22"/>
        </w:rPr>
        <w:tab/>
      </w:r>
      <w:r w:rsidR="00C64C96" w:rsidRPr="00785CD4">
        <w:rPr>
          <w:rFonts w:asciiTheme="minorHAnsi" w:hAnsiTheme="minorHAnsi"/>
          <w:sz w:val="22"/>
          <w:szCs w:val="22"/>
        </w:rPr>
        <w:tab/>
      </w:r>
      <w:r w:rsidRPr="00785CD4">
        <w:rPr>
          <w:rFonts w:asciiTheme="minorHAnsi" w:hAnsiTheme="minorHAnsi"/>
          <w:sz w:val="22"/>
          <w:szCs w:val="22"/>
        </w:rPr>
        <w:t>_____Sandy Springs</w:t>
      </w:r>
      <w:r w:rsidR="00C64C96" w:rsidRPr="00785CD4">
        <w:rPr>
          <w:rFonts w:asciiTheme="minorHAnsi" w:hAnsiTheme="minorHAnsi"/>
          <w:sz w:val="22"/>
          <w:szCs w:val="22"/>
        </w:rPr>
        <w:t xml:space="preserve"> Area</w:t>
      </w:r>
      <w:r w:rsidR="00C64C96" w:rsidRPr="00785CD4">
        <w:rPr>
          <w:rFonts w:asciiTheme="minorHAnsi" w:hAnsiTheme="minorHAnsi"/>
          <w:sz w:val="22"/>
          <w:szCs w:val="22"/>
        </w:rPr>
        <w:tab/>
      </w:r>
      <w:r w:rsidR="00C64C96" w:rsidRPr="00785CD4">
        <w:rPr>
          <w:rFonts w:asciiTheme="minorHAnsi" w:hAnsiTheme="minorHAnsi"/>
          <w:sz w:val="22"/>
          <w:szCs w:val="22"/>
        </w:rPr>
        <w:tab/>
      </w:r>
      <w:r w:rsidRPr="00785CD4">
        <w:rPr>
          <w:rFonts w:asciiTheme="minorHAnsi" w:hAnsiTheme="minorHAnsi"/>
          <w:sz w:val="22"/>
          <w:szCs w:val="22"/>
        </w:rPr>
        <w:t>_____</w:t>
      </w:r>
      <w:r w:rsidR="00934632" w:rsidRPr="00785CD4">
        <w:rPr>
          <w:rFonts w:asciiTheme="minorHAnsi" w:hAnsiTheme="minorHAnsi"/>
          <w:sz w:val="22"/>
          <w:szCs w:val="22"/>
        </w:rPr>
        <w:t xml:space="preserve"> South Fulton</w:t>
      </w:r>
      <w:r w:rsidR="00C64C96" w:rsidRPr="00785CD4">
        <w:rPr>
          <w:rFonts w:asciiTheme="minorHAnsi" w:hAnsiTheme="minorHAnsi"/>
          <w:sz w:val="22"/>
          <w:szCs w:val="22"/>
        </w:rPr>
        <w:t xml:space="preserve"> Area</w:t>
      </w:r>
    </w:p>
    <w:p w:rsidR="00934632" w:rsidRPr="007A3318" w:rsidRDefault="00934632" w:rsidP="001A1C38">
      <w:pPr>
        <w:spacing w:line="360" w:lineRule="auto"/>
        <w:jc w:val="center"/>
        <w:rPr>
          <w:b/>
          <w:i/>
          <w:sz w:val="20"/>
          <w:szCs w:val="20"/>
        </w:rPr>
      </w:pPr>
      <w:r w:rsidRPr="007A3318">
        <w:rPr>
          <w:b/>
          <w:i/>
          <w:sz w:val="20"/>
          <w:szCs w:val="20"/>
        </w:rPr>
        <w:t>(There are no guarantees that you will receive your first choice in location.)</w:t>
      </w:r>
    </w:p>
    <w:p w:rsidR="00CF447A" w:rsidRDefault="004E457D" w:rsidP="00CF447A">
      <w:pPr>
        <w:spacing w:line="360" w:lineRule="auto"/>
      </w:pPr>
      <w:r>
        <w:rPr>
          <w:b/>
          <w:caps/>
        </w:rPr>
        <w:t>Self Assessment</w:t>
      </w:r>
      <w:r w:rsidR="00CF447A">
        <w:rPr>
          <w:b/>
          <w:caps/>
        </w:rPr>
        <w:t xml:space="preserve">: </w:t>
      </w:r>
      <w:r w:rsidR="00CF447A">
        <w:rPr>
          <w:caps/>
        </w:rPr>
        <w:t>R</w:t>
      </w:r>
      <w:r w:rsidR="00CF447A">
        <w:t>espond to the following statements using the scale:</w:t>
      </w:r>
    </w:p>
    <w:p w:rsidR="004E457D" w:rsidRDefault="004E457D" w:rsidP="00D06D58">
      <w:pPr>
        <w:ind w:left="720" w:firstLine="720"/>
      </w:pPr>
      <w:r>
        <w:tab/>
        <w:t>1</w:t>
      </w:r>
      <w:r>
        <w:tab/>
      </w:r>
      <w:r>
        <w:tab/>
      </w:r>
      <w:r>
        <w:tab/>
        <w:t>2</w:t>
      </w:r>
      <w:r>
        <w:tab/>
      </w:r>
      <w:r>
        <w:tab/>
        <w:t>3</w:t>
      </w:r>
      <w:r>
        <w:tab/>
        <w:t xml:space="preserve">   </w:t>
      </w:r>
      <w:r>
        <w:tab/>
        <w:t xml:space="preserve">         4</w:t>
      </w:r>
    </w:p>
    <w:p w:rsidR="004E457D" w:rsidRPr="00640317" w:rsidRDefault="004E457D" w:rsidP="00D06D58">
      <w:pPr>
        <w:ind w:left="720" w:firstLine="720"/>
      </w:pPr>
      <w:r>
        <w:t xml:space="preserve">  </w:t>
      </w:r>
      <w:proofErr w:type="gramStart"/>
      <w:r>
        <w:t>strongly</w:t>
      </w:r>
      <w:proofErr w:type="gramEnd"/>
      <w:r>
        <w:t xml:space="preserve"> disagree</w:t>
      </w:r>
      <w:r>
        <w:tab/>
        <w:t xml:space="preserve">      </w:t>
      </w:r>
      <w:proofErr w:type="spellStart"/>
      <w:r>
        <w:t>disagree</w:t>
      </w:r>
      <w:proofErr w:type="spellEnd"/>
      <w:r>
        <w:tab/>
        <w:t xml:space="preserve">          agree</w:t>
      </w:r>
      <w:r>
        <w:tab/>
      </w:r>
      <w:r>
        <w:tab/>
        <w:t>strongly agree.</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77"/>
        <w:gridCol w:w="8842"/>
      </w:tblGrid>
      <w:tr w:rsidR="004E457D" w:rsidTr="00785CD4">
        <w:tc>
          <w:tcPr>
            <w:tcW w:w="1116" w:type="dxa"/>
          </w:tcPr>
          <w:p w:rsidR="004E457D" w:rsidRPr="00384D50" w:rsidRDefault="004E457D" w:rsidP="00D778C4">
            <w:pPr>
              <w:spacing w:line="360" w:lineRule="auto"/>
            </w:pPr>
            <w:r w:rsidRPr="00384D50">
              <w:t>_____1.</w:t>
            </w:r>
          </w:p>
          <w:p w:rsidR="004E457D" w:rsidRPr="00384D50" w:rsidRDefault="004E457D" w:rsidP="00D778C4">
            <w:pPr>
              <w:spacing w:line="360" w:lineRule="auto"/>
            </w:pPr>
            <w:r w:rsidRPr="00384D50">
              <w:t>_____2.</w:t>
            </w:r>
          </w:p>
          <w:p w:rsidR="004E457D" w:rsidRPr="00384D50" w:rsidRDefault="004E457D" w:rsidP="00D778C4">
            <w:pPr>
              <w:spacing w:line="360" w:lineRule="auto"/>
            </w:pPr>
            <w:r w:rsidRPr="00384D50">
              <w:t>_____3.</w:t>
            </w:r>
          </w:p>
          <w:p w:rsidR="004E457D" w:rsidRPr="00384D50" w:rsidRDefault="004E457D" w:rsidP="00D778C4">
            <w:pPr>
              <w:spacing w:line="360" w:lineRule="auto"/>
            </w:pPr>
          </w:p>
          <w:p w:rsidR="004E457D" w:rsidRPr="00384D50" w:rsidRDefault="004E457D" w:rsidP="00D778C4">
            <w:pPr>
              <w:spacing w:line="360" w:lineRule="auto"/>
            </w:pPr>
            <w:r w:rsidRPr="00384D50">
              <w:t>_____4.</w:t>
            </w:r>
          </w:p>
          <w:p w:rsidR="004E457D" w:rsidRPr="00384D50" w:rsidRDefault="004E457D" w:rsidP="00D778C4">
            <w:pPr>
              <w:spacing w:line="360" w:lineRule="auto"/>
            </w:pPr>
            <w:r w:rsidRPr="00384D50">
              <w:t>_____5.</w:t>
            </w:r>
          </w:p>
          <w:p w:rsidR="004E457D" w:rsidRPr="00384D50" w:rsidRDefault="004E457D" w:rsidP="00D778C4">
            <w:pPr>
              <w:spacing w:line="360" w:lineRule="auto"/>
            </w:pPr>
            <w:r w:rsidRPr="00384D50">
              <w:t>_____6.</w:t>
            </w:r>
          </w:p>
          <w:p w:rsidR="004E457D" w:rsidRPr="00384D50" w:rsidRDefault="004E457D" w:rsidP="00D778C4">
            <w:pPr>
              <w:spacing w:line="360" w:lineRule="auto"/>
            </w:pPr>
            <w:r w:rsidRPr="00384D50">
              <w:t>_____7.</w:t>
            </w:r>
          </w:p>
          <w:p w:rsidR="004E457D" w:rsidRPr="00384D50" w:rsidRDefault="004E457D" w:rsidP="00D778C4">
            <w:pPr>
              <w:spacing w:line="360" w:lineRule="auto"/>
            </w:pPr>
          </w:p>
          <w:p w:rsidR="004E457D" w:rsidRPr="00384D50" w:rsidRDefault="004E457D" w:rsidP="00D778C4">
            <w:pPr>
              <w:spacing w:line="360" w:lineRule="auto"/>
            </w:pPr>
            <w:r w:rsidRPr="00384D50">
              <w:t>_____8.</w:t>
            </w:r>
          </w:p>
          <w:p w:rsidR="004E457D" w:rsidRPr="00384D50" w:rsidRDefault="004E457D" w:rsidP="00D778C4">
            <w:pPr>
              <w:spacing w:line="360" w:lineRule="auto"/>
            </w:pPr>
            <w:r w:rsidRPr="00384D50">
              <w:t>_____9.</w:t>
            </w:r>
          </w:p>
          <w:p w:rsidR="004E457D" w:rsidRPr="00384D50" w:rsidRDefault="004E457D" w:rsidP="00D778C4">
            <w:pPr>
              <w:spacing w:line="360" w:lineRule="auto"/>
            </w:pPr>
            <w:r w:rsidRPr="00384D50">
              <w:t>_____10.</w:t>
            </w:r>
          </w:p>
          <w:p w:rsidR="004E457D" w:rsidRPr="00384D50" w:rsidRDefault="004E457D" w:rsidP="00D778C4">
            <w:pPr>
              <w:spacing w:line="360" w:lineRule="auto"/>
            </w:pPr>
            <w:r w:rsidRPr="00384D50">
              <w:t>_____11.</w:t>
            </w:r>
          </w:p>
          <w:p w:rsidR="00746A6E" w:rsidRDefault="004E457D" w:rsidP="00746A6E">
            <w:pPr>
              <w:spacing w:line="276" w:lineRule="auto"/>
            </w:pPr>
            <w:r w:rsidRPr="00384D50">
              <w:t>_____12.</w:t>
            </w:r>
          </w:p>
          <w:p w:rsidR="004E457D" w:rsidRPr="00384D50" w:rsidRDefault="00746A6E" w:rsidP="00746A6E">
            <w:pPr>
              <w:spacing w:line="360" w:lineRule="auto"/>
            </w:pPr>
            <w:r>
              <w:t>_____13.</w:t>
            </w:r>
          </w:p>
        </w:tc>
        <w:tc>
          <w:tcPr>
            <w:tcW w:w="477" w:type="dxa"/>
          </w:tcPr>
          <w:p w:rsidR="004E457D" w:rsidRPr="00384D50" w:rsidRDefault="004E457D" w:rsidP="00D778C4">
            <w:pPr>
              <w:spacing w:line="360" w:lineRule="auto"/>
            </w:pPr>
          </w:p>
        </w:tc>
        <w:tc>
          <w:tcPr>
            <w:tcW w:w="8842" w:type="dxa"/>
          </w:tcPr>
          <w:p w:rsidR="004E457D" w:rsidRPr="00384D50" w:rsidRDefault="004E457D" w:rsidP="00D778C4">
            <w:pPr>
              <w:spacing w:line="360" w:lineRule="auto"/>
            </w:pPr>
            <w:r w:rsidRPr="00384D50">
              <w:t>I demonstrate a consistent attitude of enthusiasm toward subject matter.</w:t>
            </w:r>
          </w:p>
          <w:p w:rsidR="004E457D" w:rsidRPr="00384D50" w:rsidRDefault="0093658A" w:rsidP="00D778C4">
            <w:pPr>
              <w:spacing w:line="360" w:lineRule="auto"/>
            </w:pPr>
            <w:r>
              <w:t>I consider my</w:t>
            </w:r>
            <w:r w:rsidR="004E457D" w:rsidRPr="00384D50">
              <w:t>self to possess a strong orientation towards achievement.</w:t>
            </w:r>
          </w:p>
          <w:p w:rsidR="004E457D" w:rsidRPr="00384D50" w:rsidRDefault="004E457D" w:rsidP="00D778C4">
            <w:pPr>
              <w:spacing w:line="360" w:lineRule="auto"/>
            </w:pPr>
            <w:r w:rsidRPr="00384D50">
              <w:t>I am the first to participate in and/or sponsors student, teacher, school, division and/or community activities or events.</w:t>
            </w:r>
          </w:p>
          <w:p w:rsidR="004E457D" w:rsidRPr="00384D50" w:rsidRDefault="004E457D" w:rsidP="00D778C4">
            <w:pPr>
              <w:spacing w:line="360" w:lineRule="auto"/>
            </w:pPr>
            <w:r w:rsidRPr="00384D50">
              <w:t xml:space="preserve">I demonstrate flexibility in addressing </w:t>
            </w:r>
            <w:r w:rsidR="00C768BD">
              <w:t>student</w:t>
            </w:r>
            <w:r w:rsidRPr="00384D50">
              <w:t xml:space="preserve"> needs.</w:t>
            </w:r>
          </w:p>
          <w:p w:rsidR="004E457D" w:rsidRPr="00384D50" w:rsidRDefault="004E457D" w:rsidP="00D778C4">
            <w:pPr>
              <w:spacing w:line="360" w:lineRule="auto"/>
            </w:pPr>
            <w:r w:rsidRPr="00384D50">
              <w:t xml:space="preserve">I demonstrate the ability to apply </w:t>
            </w:r>
            <w:r w:rsidR="00C768BD">
              <w:t xml:space="preserve">my content </w:t>
            </w:r>
            <w:r w:rsidRPr="00384D50">
              <w:t>knowledge to solve real-life problems.</w:t>
            </w:r>
          </w:p>
          <w:p w:rsidR="004E457D" w:rsidRPr="00384D50" w:rsidRDefault="004E457D" w:rsidP="00D778C4">
            <w:pPr>
              <w:spacing w:line="360" w:lineRule="auto"/>
            </w:pPr>
            <w:r w:rsidRPr="00384D50">
              <w:t xml:space="preserve">I am able to maintain positive communication with all </w:t>
            </w:r>
            <w:r w:rsidR="00C768BD">
              <w:t>stakeholders</w:t>
            </w:r>
            <w:r w:rsidRPr="00384D50">
              <w:t>.</w:t>
            </w:r>
          </w:p>
          <w:p w:rsidR="004E457D" w:rsidRDefault="004E457D" w:rsidP="00785CD4">
            <w:r w:rsidRPr="00384D50">
              <w:t>I share responsibilities for the department, office, team and total school program and goals</w:t>
            </w:r>
            <w:r>
              <w:t>.</w:t>
            </w:r>
          </w:p>
          <w:p w:rsidR="00785CD4" w:rsidRPr="00785CD4" w:rsidRDefault="00785CD4" w:rsidP="00785CD4">
            <w:pPr>
              <w:rPr>
                <w:sz w:val="18"/>
                <w:szCs w:val="18"/>
              </w:rPr>
            </w:pPr>
          </w:p>
          <w:p w:rsidR="004E457D" w:rsidRPr="00384D50" w:rsidRDefault="004E457D" w:rsidP="00D778C4">
            <w:pPr>
              <w:spacing w:line="360" w:lineRule="auto"/>
            </w:pPr>
            <w:r w:rsidRPr="00384D50">
              <w:t>I build positive relationships with students, staff, parents</w:t>
            </w:r>
            <w:r w:rsidR="0093658A">
              <w:t>,</w:t>
            </w:r>
            <w:r w:rsidRPr="00384D50">
              <w:t xml:space="preserve"> and community agencies.</w:t>
            </w:r>
          </w:p>
          <w:p w:rsidR="004E457D" w:rsidRPr="00384D50" w:rsidRDefault="004E457D" w:rsidP="00D778C4">
            <w:pPr>
              <w:spacing w:line="360" w:lineRule="auto"/>
            </w:pPr>
            <w:r w:rsidRPr="00384D50">
              <w:t>I provide for the multi-cultural diversity and cultural needs of my students.</w:t>
            </w:r>
          </w:p>
          <w:p w:rsidR="004E457D" w:rsidRPr="00384D50" w:rsidRDefault="004E457D" w:rsidP="00D778C4">
            <w:pPr>
              <w:spacing w:line="360" w:lineRule="auto"/>
            </w:pPr>
            <w:r w:rsidRPr="00384D50">
              <w:t>I am considered by others to respect all individuals.</w:t>
            </w:r>
          </w:p>
          <w:p w:rsidR="004E457D" w:rsidRPr="00384D50" w:rsidRDefault="004E457D" w:rsidP="00D778C4">
            <w:pPr>
              <w:spacing w:line="360" w:lineRule="auto"/>
            </w:pPr>
            <w:r w:rsidRPr="00384D50">
              <w:t>I am able to create a climate that is conducive to learning.</w:t>
            </w:r>
          </w:p>
          <w:p w:rsidR="004E457D" w:rsidRPr="00384D50" w:rsidRDefault="004E457D" w:rsidP="00D778C4">
            <w:pPr>
              <w:spacing w:line="360" w:lineRule="auto"/>
            </w:pPr>
            <w:r w:rsidRPr="00384D50">
              <w:t xml:space="preserve">I am able to create a climate where creativity </w:t>
            </w:r>
            <w:r>
              <w:t>and a tolerance for ambiguity are</w:t>
            </w:r>
            <w:r w:rsidRPr="00384D50">
              <w:t xml:space="preserve"> admired.</w:t>
            </w:r>
          </w:p>
          <w:p w:rsidR="004E457D" w:rsidRPr="00384D50" w:rsidRDefault="004E457D" w:rsidP="00D778C4">
            <w:pPr>
              <w:spacing w:line="360" w:lineRule="auto"/>
            </w:pPr>
            <w:r w:rsidRPr="00384D50">
              <w:t>I am able to create a climate where a democratic attitude is embraced.</w:t>
            </w:r>
          </w:p>
        </w:tc>
      </w:tr>
    </w:tbl>
    <w:p w:rsidR="004E457D" w:rsidRPr="00A462B6" w:rsidRDefault="004E457D" w:rsidP="004E457D">
      <w:pPr>
        <w:spacing w:line="360" w:lineRule="auto"/>
        <w:rPr>
          <w:b/>
        </w:rPr>
      </w:pPr>
      <w:r w:rsidRPr="00A462B6">
        <w:rPr>
          <w:b/>
        </w:rPr>
        <w:lastRenderedPageBreak/>
        <w:t>LEVEL OF INTEREST</w:t>
      </w:r>
    </w:p>
    <w:p w:rsidR="004E457D" w:rsidRDefault="00F83FCF" w:rsidP="004E457D">
      <w:r>
        <w:t xml:space="preserve">Share your reasoning for desire and commitment to </w:t>
      </w:r>
      <w:r w:rsidR="004E457D">
        <w:t xml:space="preserve">be trained and to serve </w:t>
      </w:r>
      <w:r w:rsidR="00D06D58">
        <w:t>as a teacher of gifted students</w:t>
      </w:r>
      <w:r w:rsidR="00785CD4">
        <w:t>.</w:t>
      </w:r>
      <w:r w:rsidR="004E457D">
        <w:t xml:space="preserve"> </w:t>
      </w:r>
    </w:p>
    <w:p w:rsidR="004E457D" w:rsidRDefault="004E457D" w:rsidP="004E457D">
      <w:pPr>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________________________________________________________________________________________________________________________________________________________________________________________________________________________________</w:t>
      </w:r>
      <w:r w:rsidR="00C96B2E">
        <w:t>_______________________________</w:t>
      </w:r>
    </w:p>
    <w:p w:rsidR="004E457D" w:rsidRDefault="004E457D" w:rsidP="004E457D">
      <w:pPr>
        <w:spacing w:line="360" w:lineRule="auto"/>
      </w:pPr>
      <w:r>
        <w:t>_____________________________________________________________________________________</w:t>
      </w:r>
    </w:p>
    <w:p w:rsidR="004E457D" w:rsidRDefault="004E457D" w:rsidP="004E457D">
      <w:pPr>
        <w:spacing w:line="360" w:lineRule="auto"/>
      </w:pPr>
      <w:r>
        <w:t>_____________________________________________________________________________________</w:t>
      </w:r>
    </w:p>
    <w:p w:rsidR="004E457D" w:rsidRDefault="004E457D" w:rsidP="004E457D">
      <w:pPr>
        <w:spacing w:line="360" w:lineRule="auto"/>
      </w:pPr>
      <w:r>
        <w:t>_____________________________________________________________________________________</w:t>
      </w:r>
    </w:p>
    <w:p w:rsidR="004E457D" w:rsidRDefault="004E457D" w:rsidP="004E457D">
      <w:pPr>
        <w:spacing w:line="360" w:lineRule="auto"/>
      </w:pPr>
      <w:r>
        <w:t>_____________________________________________________________________________________</w:t>
      </w:r>
    </w:p>
    <w:p w:rsidR="004E457D" w:rsidRDefault="004E457D" w:rsidP="004E457D">
      <w:pPr>
        <w:spacing w:line="360" w:lineRule="auto"/>
      </w:pPr>
      <w:r>
        <w:t>_____________________________________________________________________________________</w:t>
      </w:r>
    </w:p>
    <w:p w:rsidR="004E457D" w:rsidRDefault="004E457D" w:rsidP="004E457D">
      <w:pPr>
        <w:spacing w:line="360" w:lineRule="auto"/>
      </w:pPr>
      <w:r>
        <w:t>_____________________________________________________________________________________</w:t>
      </w:r>
    </w:p>
    <w:p w:rsidR="00EA0465" w:rsidRDefault="00EA0465" w:rsidP="00EA0465">
      <w:pPr>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______________________________________________________________________________________________________________________________________________________________________________________________________________________________________________</w:t>
      </w:r>
      <w:r w:rsidR="00C96B2E">
        <w:t>_________________</w:t>
      </w:r>
    </w:p>
    <w:p w:rsidR="00EA0465" w:rsidRDefault="00EA0465" w:rsidP="00EA0465">
      <w:pPr>
        <w:spacing w:line="360" w:lineRule="auto"/>
      </w:pPr>
      <w:r>
        <w:t>_____________________________________________________________________________________</w:t>
      </w:r>
    </w:p>
    <w:p w:rsidR="004E457D" w:rsidRPr="00785CD4" w:rsidRDefault="00F83FCF" w:rsidP="004E457D">
      <w:pPr>
        <w:spacing w:line="360" w:lineRule="auto"/>
        <w:rPr>
          <w:rFonts w:asciiTheme="minorHAnsi" w:hAnsiTheme="minorHAnsi"/>
          <w:b/>
          <w:caps/>
        </w:rPr>
      </w:pPr>
      <w:r w:rsidRPr="00785CD4">
        <w:rPr>
          <w:rFonts w:asciiTheme="minorHAnsi" w:hAnsiTheme="minorHAnsi"/>
          <w:b/>
        </w:rPr>
        <w:t xml:space="preserve">Candidate’s </w:t>
      </w:r>
      <w:r w:rsidR="004E457D" w:rsidRPr="00785CD4">
        <w:rPr>
          <w:rFonts w:asciiTheme="minorHAnsi" w:hAnsiTheme="minorHAnsi"/>
          <w:b/>
        </w:rPr>
        <w:t>Commitment</w:t>
      </w:r>
      <w:r w:rsidR="004E457D" w:rsidRPr="00785CD4">
        <w:rPr>
          <w:rFonts w:asciiTheme="minorHAnsi" w:hAnsiTheme="minorHAnsi"/>
          <w:b/>
          <w:caps/>
        </w:rPr>
        <w:t>:</w:t>
      </w:r>
    </w:p>
    <w:p w:rsidR="00D32DCD" w:rsidRPr="00785CD4" w:rsidRDefault="00D32DCD" w:rsidP="00D32DCD">
      <w:pPr>
        <w:rPr>
          <w:rFonts w:asciiTheme="minorHAnsi" w:hAnsiTheme="minorHAnsi"/>
          <w:b/>
        </w:rPr>
      </w:pPr>
      <w:r w:rsidRPr="00785CD4">
        <w:rPr>
          <w:rFonts w:asciiTheme="minorHAnsi" w:hAnsiTheme="minorHAnsi"/>
          <w:b/>
        </w:rPr>
        <w:t>COMMITMENTS:</w:t>
      </w:r>
    </w:p>
    <w:p w:rsidR="00D32DCD" w:rsidRPr="00785CD4" w:rsidRDefault="00D32DCD" w:rsidP="00D32DCD">
      <w:pPr>
        <w:numPr>
          <w:ilvl w:val="0"/>
          <w:numId w:val="6"/>
        </w:numPr>
        <w:rPr>
          <w:rFonts w:asciiTheme="minorHAnsi" w:hAnsiTheme="minorHAnsi"/>
        </w:rPr>
      </w:pPr>
      <w:r w:rsidRPr="00785CD4">
        <w:rPr>
          <w:rFonts w:asciiTheme="minorHAnsi" w:hAnsiTheme="minorHAnsi"/>
        </w:rPr>
        <w:t>I understand</w:t>
      </w:r>
    </w:p>
    <w:p w:rsidR="00D32DCD" w:rsidRPr="00785CD4" w:rsidRDefault="00D32DCD" w:rsidP="00D32DCD">
      <w:pPr>
        <w:numPr>
          <w:ilvl w:val="1"/>
          <w:numId w:val="6"/>
        </w:numPr>
        <w:rPr>
          <w:rFonts w:asciiTheme="minorHAnsi" w:hAnsiTheme="minorHAnsi"/>
        </w:rPr>
      </w:pPr>
      <w:proofErr w:type="gramStart"/>
      <w:r w:rsidRPr="00785CD4">
        <w:rPr>
          <w:rFonts w:asciiTheme="minorHAnsi" w:hAnsiTheme="minorHAnsi"/>
        </w:rPr>
        <w:t>that</w:t>
      </w:r>
      <w:proofErr w:type="gramEnd"/>
      <w:r w:rsidRPr="00785CD4">
        <w:rPr>
          <w:rFonts w:asciiTheme="minorHAnsi" w:hAnsiTheme="minorHAnsi"/>
        </w:rPr>
        <w:t xml:space="preserve"> the program is a series of courses including a 20-hour internship that requires during and after school responsibilities. </w:t>
      </w:r>
    </w:p>
    <w:p w:rsidR="00D32DCD" w:rsidRPr="00785CD4" w:rsidRDefault="00D32DCD" w:rsidP="00D32DCD">
      <w:pPr>
        <w:numPr>
          <w:ilvl w:val="1"/>
          <w:numId w:val="6"/>
        </w:numPr>
        <w:rPr>
          <w:rFonts w:asciiTheme="minorHAnsi" w:hAnsiTheme="minorHAnsi"/>
        </w:rPr>
      </w:pPr>
      <w:proofErr w:type="gramStart"/>
      <w:r w:rsidRPr="00785CD4">
        <w:rPr>
          <w:rFonts w:asciiTheme="minorHAnsi" w:hAnsiTheme="minorHAnsi"/>
        </w:rPr>
        <w:t>that</w:t>
      </w:r>
      <w:proofErr w:type="gramEnd"/>
      <w:r w:rsidRPr="00785CD4">
        <w:rPr>
          <w:rFonts w:asciiTheme="minorHAnsi" w:hAnsiTheme="minorHAnsi"/>
        </w:rPr>
        <w:t xml:space="preserve"> I will have out of class readings and assignments. </w:t>
      </w:r>
    </w:p>
    <w:p w:rsidR="00D32DCD" w:rsidRPr="00785CD4" w:rsidRDefault="00D32DCD" w:rsidP="00D32DCD">
      <w:pPr>
        <w:numPr>
          <w:ilvl w:val="1"/>
          <w:numId w:val="6"/>
        </w:numPr>
        <w:rPr>
          <w:rFonts w:asciiTheme="minorHAnsi" w:hAnsiTheme="minorHAnsi"/>
        </w:rPr>
      </w:pPr>
      <w:proofErr w:type="gramStart"/>
      <w:r w:rsidRPr="00785CD4">
        <w:rPr>
          <w:rFonts w:asciiTheme="minorHAnsi" w:hAnsiTheme="minorHAnsi"/>
        </w:rPr>
        <w:t>attendance</w:t>
      </w:r>
      <w:proofErr w:type="gramEnd"/>
      <w:r w:rsidRPr="00785CD4">
        <w:rPr>
          <w:rFonts w:asciiTheme="minorHAnsi" w:hAnsiTheme="minorHAnsi"/>
        </w:rPr>
        <w:t xml:space="preserve"> at </w:t>
      </w:r>
      <w:r w:rsidRPr="00785CD4">
        <w:rPr>
          <w:rFonts w:asciiTheme="minorHAnsi" w:hAnsiTheme="minorHAnsi"/>
          <w:u w:val="single"/>
        </w:rPr>
        <w:t xml:space="preserve">ALL </w:t>
      </w:r>
      <w:r w:rsidRPr="00785CD4">
        <w:rPr>
          <w:rFonts w:asciiTheme="minorHAnsi" w:hAnsiTheme="minorHAnsi"/>
        </w:rPr>
        <w:t>face-to-face class sessions is expected of the candidate.</w:t>
      </w:r>
    </w:p>
    <w:p w:rsidR="00D32DCD" w:rsidRPr="00785CD4" w:rsidRDefault="00D32DCD" w:rsidP="00D32DCD">
      <w:pPr>
        <w:rPr>
          <w:rFonts w:asciiTheme="minorHAnsi" w:hAnsiTheme="minorHAnsi"/>
        </w:rPr>
      </w:pPr>
      <w:r w:rsidRPr="00785CD4">
        <w:rPr>
          <w:rFonts w:asciiTheme="minorHAnsi" w:hAnsiTheme="minorHAnsi"/>
        </w:rPr>
        <w:t xml:space="preserve">  </w:t>
      </w:r>
    </w:p>
    <w:p w:rsidR="00D32DCD" w:rsidRPr="00785CD4" w:rsidRDefault="00D32DCD" w:rsidP="00D32DCD">
      <w:pPr>
        <w:numPr>
          <w:ilvl w:val="0"/>
          <w:numId w:val="6"/>
        </w:numPr>
        <w:rPr>
          <w:rFonts w:asciiTheme="minorHAnsi" w:hAnsiTheme="minorHAnsi"/>
        </w:rPr>
      </w:pPr>
      <w:r w:rsidRPr="00785CD4">
        <w:rPr>
          <w:rFonts w:asciiTheme="minorHAnsi" w:hAnsiTheme="minorHAnsi"/>
        </w:rPr>
        <w:t>I will</w:t>
      </w:r>
    </w:p>
    <w:p w:rsidR="00D32DCD" w:rsidRPr="00785CD4" w:rsidRDefault="00D32DCD" w:rsidP="00D32DCD">
      <w:pPr>
        <w:numPr>
          <w:ilvl w:val="1"/>
          <w:numId w:val="6"/>
        </w:numPr>
        <w:rPr>
          <w:rFonts w:asciiTheme="minorHAnsi" w:hAnsiTheme="minorHAnsi"/>
        </w:rPr>
      </w:pPr>
      <w:r w:rsidRPr="00785CD4">
        <w:rPr>
          <w:rFonts w:asciiTheme="minorHAnsi" w:hAnsiTheme="minorHAnsi"/>
          <w:bCs/>
        </w:rPr>
        <w:t>attend all sessions on time and will contact instructor if there are extenuating circumstances requiring me to be late</w:t>
      </w:r>
      <w:r w:rsidR="00286C94" w:rsidRPr="00785CD4">
        <w:rPr>
          <w:rFonts w:asciiTheme="minorHAnsi" w:hAnsiTheme="minorHAnsi"/>
          <w:bCs/>
        </w:rPr>
        <w:t xml:space="preserve"> or</w:t>
      </w:r>
      <w:r w:rsidRPr="00785CD4">
        <w:rPr>
          <w:rFonts w:asciiTheme="minorHAnsi" w:hAnsiTheme="minorHAnsi"/>
          <w:bCs/>
        </w:rPr>
        <w:t xml:space="preserve"> miss a class session</w:t>
      </w:r>
    </w:p>
    <w:p w:rsidR="00D32DCD" w:rsidRPr="00785CD4" w:rsidRDefault="00D32DCD" w:rsidP="00D32DCD">
      <w:pPr>
        <w:pStyle w:val="DefaultText"/>
        <w:numPr>
          <w:ilvl w:val="1"/>
          <w:numId w:val="6"/>
        </w:numPr>
        <w:rPr>
          <w:rFonts w:asciiTheme="minorHAnsi" w:hAnsiTheme="minorHAnsi"/>
          <w:bCs/>
        </w:rPr>
      </w:pPr>
      <w:r w:rsidRPr="00785CD4">
        <w:rPr>
          <w:rFonts w:asciiTheme="minorHAnsi" w:hAnsiTheme="minorHAnsi"/>
          <w:bCs/>
        </w:rPr>
        <w:t xml:space="preserve">come to class prepared and will actively participate in all sessions </w:t>
      </w:r>
    </w:p>
    <w:p w:rsidR="00D32DCD" w:rsidRPr="00785CD4" w:rsidRDefault="00D32DCD" w:rsidP="00D32DCD">
      <w:pPr>
        <w:pStyle w:val="DefaultText"/>
        <w:numPr>
          <w:ilvl w:val="1"/>
          <w:numId w:val="6"/>
        </w:numPr>
        <w:rPr>
          <w:rFonts w:asciiTheme="minorHAnsi" w:hAnsiTheme="minorHAnsi"/>
          <w:bCs/>
        </w:rPr>
      </w:pPr>
      <w:r w:rsidRPr="00785CD4">
        <w:rPr>
          <w:rFonts w:asciiTheme="minorHAnsi" w:hAnsiTheme="minorHAnsi"/>
          <w:bCs/>
        </w:rPr>
        <w:t>appropriately use technology during class (cell phones need to be off or on vibrate)</w:t>
      </w:r>
    </w:p>
    <w:p w:rsidR="00D32DCD" w:rsidRPr="00785CD4" w:rsidRDefault="00D32DCD" w:rsidP="00D32DCD">
      <w:pPr>
        <w:pStyle w:val="DefaultText"/>
        <w:numPr>
          <w:ilvl w:val="1"/>
          <w:numId w:val="6"/>
        </w:numPr>
        <w:rPr>
          <w:rFonts w:asciiTheme="minorHAnsi" w:hAnsiTheme="minorHAnsi"/>
          <w:bCs/>
        </w:rPr>
      </w:pPr>
      <w:r w:rsidRPr="00785CD4">
        <w:rPr>
          <w:rFonts w:asciiTheme="minorHAnsi" w:hAnsiTheme="minorHAnsi"/>
          <w:bCs/>
          <w:u w:val="single"/>
        </w:rPr>
        <w:t>not</w:t>
      </w:r>
      <w:r w:rsidRPr="00785CD4">
        <w:rPr>
          <w:rFonts w:asciiTheme="minorHAnsi" w:hAnsiTheme="minorHAnsi"/>
          <w:bCs/>
        </w:rPr>
        <w:t xml:space="preserve"> multi task on work not related to the gifted endorsement program during the sessions</w:t>
      </w:r>
    </w:p>
    <w:p w:rsidR="00D32DCD" w:rsidRPr="00785CD4" w:rsidRDefault="00D32DCD" w:rsidP="00D32DCD">
      <w:pPr>
        <w:pStyle w:val="DefaultText"/>
        <w:numPr>
          <w:ilvl w:val="1"/>
          <w:numId w:val="6"/>
        </w:numPr>
        <w:rPr>
          <w:rFonts w:asciiTheme="minorHAnsi" w:hAnsiTheme="minorHAnsi"/>
          <w:bCs/>
        </w:rPr>
      </w:pPr>
      <w:proofErr w:type="gramStart"/>
      <w:r w:rsidRPr="00785CD4">
        <w:rPr>
          <w:rFonts w:asciiTheme="minorHAnsi" w:hAnsiTheme="minorHAnsi"/>
          <w:bCs/>
        </w:rPr>
        <w:t>b</w:t>
      </w:r>
      <w:r w:rsidRPr="00785CD4">
        <w:rPr>
          <w:rFonts w:asciiTheme="minorHAnsi" w:hAnsiTheme="minorHAnsi"/>
        </w:rPr>
        <w:t>e</w:t>
      </w:r>
      <w:proofErr w:type="gramEnd"/>
      <w:r w:rsidRPr="00785CD4">
        <w:rPr>
          <w:rFonts w:asciiTheme="minorHAnsi" w:hAnsiTheme="minorHAnsi"/>
        </w:rPr>
        <w:t xml:space="preserve"> responsible for arranging duty free leave for my field experiences and internship as required for each course. </w:t>
      </w:r>
    </w:p>
    <w:p w:rsidR="00A354DF" w:rsidRPr="00F701EB" w:rsidRDefault="00D32DCD" w:rsidP="004F71AD">
      <w:pPr>
        <w:pStyle w:val="DefaultText"/>
        <w:numPr>
          <w:ilvl w:val="1"/>
          <w:numId w:val="6"/>
        </w:numPr>
        <w:rPr>
          <w:rFonts w:asciiTheme="minorHAnsi" w:hAnsiTheme="minorHAnsi"/>
        </w:rPr>
      </w:pPr>
      <w:proofErr w:type="gramStart"/>
      <w:r w:rsidRPr="00F701EB">
        <w:rPr>
          <w:rFonts w:asciiTheme="minorHAnsi" w:hAnsiTheme="minorHAnsi"/>
        </w:rPr>
        <w:t>submit</w:t>
      </w:r>
      <w:proofErr w:type="gramEnd"/>
      <w:r w:rsidRPr="00F701EB">
        <w:rPr>
          <w:rFonts w:asciiTheme="minorHAnsi" w:hAnsiTheme="minorHAnsi"/>
        </w:rPr>
        <w:t xml:space="preserve"> my assignments to my instr</w:t>
      </w:r>
      <w:r w:rsidR="009C5693">
        <w:rPr>
          <w:rFonts w:asciiTheme="minorHAnsi" w:hAnsiTheme="minorHAnsi"/>
        </w:rPr>
        <w:t>uctor on the specified due date</w:t>
      </w:r>
      <w:r w:rsidR="00F701EB">
        <w:rPr>
          <w:rFonts w:asciiTheme="minorHAnsi" w:hAnsiTheme="minorHAnsi"/>
        </w:rPr>
        <w:t>.</w:t>
      </w:r>
    </w:p>
    <w:p w:rsidR="00F701EB" w:rsidRDefault="00F701EB" w:rsidP="00A354DF">
      <w:pPr>
        <w:pStyle w:val="DefaultText"/>
        <w:rPr>
          <w:rFonts w:asciiTheme="minorHAnsi" w:hAnsiTheme="minorHAnsi"/>
          <w:b/>
        </w:rPr>
      </w:pPr>
    </w:p>
    <w:p w:rsidR="00F701EB" w:rsidRDefault="00F701EB" w:rsidP="00A354DF">
      <w:pPr>
        <w:pStyle w:val="DefaultText"/>
        <w:rPr>
          <w:rFonts w:asciiTheme="minorHAnsi" w:hAnsiTheme="minorHAnsi"/>
          <w:b/>
        </w:rPr>
      </w:pPr>
    </w:p>
    <w:p w:rsidR="00A354DF" w:rsidRDefault="00A354DF" w:rsidP="00A354DF">
      <w:pPr>
        <w:pStyle w:val="DefaultText"/>
        <w:rPr>
          <w:rFonts w:asciiTheme="minorHAnsi" w:hAnsiTheme="minorHAnsi"/>
          <w:b/>
        </w:rPr>
      </w:pPr>
      <w:r w:rsidRPr="00785CD4">
        <w:rPr>
          <w:rFonts w:asciiTheme="minorHAnsi" w:hAnsiTheme="minorHAnsi"/>
          <w:b/>
        </w:rPr>
        <w:t>I agree that all information on this application is accurate and to the commitments above.</w:t>
      </w:r>
    </w:p>
    <w:p w:rsidR="00A354DF" w:rsidRDefault="00A354DF" w:rsidP="00A354DF">
      <w:pPr>
        <w:pStyle w:val="DefaultText"/>
      </w:pPr>
    </w:p>
    <w:p w:rsidR="00D5322D" w:rsidRDefault="00D5322D" w:rsidP="00A354DF">
      <w:pPr>
        <w:pStyle w:val="DefaultText"/>
      </w:pPr>
    </w:p>
    <w:p w:rsidR="00D5322D" w:rsidRDefault="00A354DF" w:rsidP="00A354DF">
      <w:pPr>
        <w:pStyle w:val="DefaultText"/>
        <w:rPr>
          <w:b/>
          <w:sz w:val="16"/>
          <w:szCs w:val="16"/>
        </w:rPr>
      </w:pPr>
      <w:r>
        <w:t>_____________________________________________                ___________________</w:t>
      </w:r>
    </w:p>
    <w:p w:rsidR="00A354DF" w:rsidRPr="00D5322D" w:rsidRDefault="00A354DF" w:rsidP="00A354DF">
      <w:pPr>
        <w:pStyle w:val="DefaultText"/>
        <w:rPr>
          <w:rFonts w:asciiTheme="minorHAnsi" w:hAnsiTheme="minorHAnsi"/>
          <w:b/>
          <w:bCs/>
          <w:sz w:val="20"/>
          <w:szCs w:val="20"/>
        </w:rPr>
      </w:pPr>
      <w:r w:rsidRPr="00D5322D">
        <w:rPr>
          <w:rFonts w:asciiTheme="minorHAnsi" w:hAnsiTheme="minorHAnsi"/>
          <w:b/>
          <w:sz w:val="20"/>
          <w:szCs w:val="20"/>
        </w:rPr>
        <w:t>Applicant</w:t>
      </w:r>
      <w:r w:rsidR="00D5322D" w:rsidRPr="00D5322D">
        <w:rPr>
          <w:rFonts w:asciiTheme="minorHAnsi" w:hAnsiTheme="minorHAnsi"/>
          <w:b/>
          <w:sz w:val="20"/>
          <w:szCs w:val="20"/>
        </w:rPr>
        <w:t>’</w:t>
      </w:r>
      <w:r w:rsidRPr="00D5322D">
        <w:rPr>
          <w:rFonts w:asciiTheme="minorHAnsi" w:hAnsiTheme="minorHAnsi"/>
          <w:b/>
          <w:sz w:val="20"/>
          <w:szCs w:val="20"/>
        </w:rPr>
        <w:t>s signature</w:t>
      </w:r>
      <w:r w:rsidRPr="00D5322D">
        <w:rPr>
          <w:rFonts w:asciiTheme="minorHAnsi" w:hAnsiTheme="minorHAnsi"/>
          <w:b/>
          <w:sz w:val="20"/>
          <w:szCs w:val="20"/>
        </w:rPr>
        <w:tab/>
      </w:r>
      <w:r w:rsidRPr="00D5322D">
        <w:rPr>
          <w:rFonts w:asciiTheme="minorHAnsi" w:hAnsiTheme="minorHAnsi"/>
          <w:b/>
          <w:sz w:val="20"/>
          <w:szCs w:val="20"/>
        </w:rPr>
        <w:tab/>
      </w:r>
      <w:r w:rsidRPr="00D5322D">
        <w:rPr>
          <w:rFonts w:asciiTheme="minorHAnsi" w:hAnsiTheme="minorHAnsi"/>
          <w:b/>
          <w:sz w:val="20"/>
          <w:szCs w:val="20"/>
        </w:rPr>
        <w:tab/>
      </w:r>
      <w:r w:rsidRPr="00D5322D">
        <w:rPr>
          <w:rFonts w:asciiTheme="minorHAnsi" w:hAnsiTheme="minorHAnsi"/>
          <w:b/>
          <w:sz w:val="20"/>
          <w:szCs w:val="20"/>
        </w:rPr>
        <w:tab/>
      </w:r>
      <w:r w:rsidRPr="00D5322D">
        <w:rPr>
          <w:rFonts w:asciiTheme="minorHAnsi" w:hAnsiTheme="minorHAnsi"/>
          <w:b/>
          <w:sz w:val="20"/>
          <w:szCs w:val="20"/>
        </w:rPr>
        <w:tab/>
      </w:r>
      <w:r w:rsidRPr="00D5322D">
        <w:rPr>
          <w:rFonts w:asciiTheme="minorHAnsi" w:hAnsiTheme="minorHAnsi"/>
          <w:b/>
          <w:sz w:val="20"/>
          <w:szCs w:val="20"/>
        </w:rPr>
        <w:tab/>
      </w:r>
      <w:r w:rsidRPr="00D5322D">
        <w:rPr>
          <w:rFonts w:asciiTheme="minorHAnsi" w:hAnsiTheme="minorHAnsi"/>
          <w:b/>
          <w:sz w:val="20"/>
          <w:szCs w:val="20"/>
        </w:rPr>
        <w:tab/>
      </w:r>
      <w:r w:rsidRPr="00D5322D">
        <w:rPr>
          <w:rFonts w:asciiTheme="minorHAnsi" w:hAnsiTheme="minorHAnsi"/>
          <w:b/>
          <w:sz w:val="20"/>
          <w:szCs w:val="20"/>
        </w:rPr>
        <w:tab/>
        <w:t xml:space="preserve">Date </w:t>
      </w:r>
    </w:p>
    <w:p w:rsidR="00F701EB" w:rsidRDefault="00F701EB" w:rsidP="00C768BD">
      <w:pPr>
        <w:jc w:val="center"/>
        <w:rPr>
          <w:rFonts w:asciiTheme="minorHAnsi" w:hAnsiTheme="minorHAnsi"/>
          <w:b/>
          <w:bCs/>
          <w:caps/>
        </w:rPr>
      </w:pPr>
    </w:p>
    <w:p w:rsidR="00F701EB" w:rsidRDefault="00F701EB" w:rsidP="00C768BD">
      <w:pPr>
        <w:jc w:val="center"/>
        <w:rPr>
          <w:rFonts w:asciiTheme="minorHAnsi" w:hAnsiTheme="minorHAnsi"/>
          <w:b/>
          <w:bCs/>
          <w:caps/>
        </w:rPr>
      </w:pPr>
    </w:p>
    <w:p w:rsidR="00C768BD" w:rsidRPr="00D5322D" w:rsidRDefault="004E457D" w:rsidP="00C768BD">
      <w:pPr>
        <w:jc w:val="center"/>
        <w:rPr>
          <w:rFonts w:asciiTheme="minorHAnsi" w:hAnsiTheme="minorHAnsi"/>
          <w:b/>
          <w:bCs/>
          <w:caps/>
        </w:rPr>
      </w:pPr>
      <w:r w:rsidRPr="00D5322D">
        <w:rPr>
          <w:rFonts w:asciiTheme="minorHAnsi" w:hAnsiTheme="minorHAnsi"/>
          <w:b/>
          <w:bCs/>
          <w:caps/>
        </w:rPr>
        <w:lastRenderedPageBreak/>
        <w:t>Recommendation</w:t>
      </w:r>
      <w:r w:rsidR="00C768BD" w:rsidRPr="00D5322D">
        <w:rPr>
          <w:rFonts w:asciiTheme="minorHAnsi" w:hAnsiTheme="minorHAnsi"/>
          <w:b/>
          <w:bCs/>
          <w:caps/>
        </w:rPr>
        <w:t xml:space="preserve"> by Current Principal</w:t>
      </w:r>
    </w:p>
    <w:p w:rsidR="002C3D49" w:rsidRDefault="002C3D49" w:rsidP="00C768BD">
      <w:pPr>
        <w:jc w:val="center"/>
        <w:rPr>
          <w:b/>
          <w:bCs/>
          <w:caps/>
        </w:rPr>
      </w:pPr>
    </w:p>
    <w:p w:rsidR="004E457D" w:rsidRPr="00D5322D" w:rsidRDefault="002C3D49" w:rsidP="00F74FE5">
      <w:pPr>
        <w:spacing w:line="360" w:lineRule="auto"/>
        <w:rPr>
          <w:rFonts w:asciiTheme="minorHAnsi" w:hAnsiTheme="minorHAnsi"/>
          <w:b/>
          <w:bCs/>
        </w:rPr>
      </w:pPr>
      <w:r w:rsidRPr="00D5322D">
        <w:rPr>
          <w:rFonts w:asciiTheme="minorHAnsi" w:hAnsiTheme="minorHAnsi"/>
        </w:rPr>
        <w:t>Teacher Name: __________________________</w:t>
      </w:r>
      <w:r w:rsidR="00C96B2E" w:rsidRPr="00D5322D">
        <w:rPr>
          <w:rFonts w:asciiTheme="minorHAnsi" w:hAnsiTheme="minorHAnsi"/>
        </w:rPr>
        <w:t>__ Current Sch</w:t>
      </w:r>
      <w:r w:rsidRPr="00D5322D">
        <w:rPr>
          <w:rFonts w:asciiTheme="minorHAnsi" w:hAnsiTheme="minorHAnsi"/>
        </w:rPr>
        <w:t>ool</w:t>
      </w:r>
      <w:proofErr w:type="gramStart"/>
      <w:r w:rsidRPr="00D5322D">
        <w:rPr>
          <w:rFonts w:asciiTheme="minorHAnsi" w:hAnsiTheme="minorHAnsi"/>
        </w:rPr>
        <w:t>:_</w:t>
      </w:r>
      <w:proofErr w:type="gramEnd"/>
      <w:r w:rsidRPr="00D5322D">
        <w:rPr>
          <w:rFonts w:asciiTheme="minorHAnsi" w:hAnsiTheme="minorHAnsi"/>
        </w:rPr>
        <w:t>______________________</w:t>
      </w:r>
      <w:r w:rsidR="00C96B2E" w:rsidRPr="00D5322D">
        <w:rPr>
          <w:rFonts w:asciiTheme="minorHAnsi" w:hAnsiTheme="minorHAnsi"/>
        </w:rPr>
        <w:t>_____</w:t>
      </w:r>
    </w:p>
    <w:p w:rsidR="004E457D" w:rsidRDefault="00D5322D" w:rsidP="004E457D">
      <w:pPr>
        <w:rPr>
          <w:rFonts w:asciiTheme="minorHAnsi" w:hAnsiTheme="minorHAnsi"/>
          <w:bCs/>
        </w:rPr>
      </w:pPr>
      <w:r w:rsidRPr="00D5322D">
        <w:rPr>
          <w:rFonts w:asciiTheme="minorHAnsi" w:hAnsiTheme="minorHAnsi"/>
          <w:bCs/>
        </w:rPr>
        <w:t xml:space="preserve">Subject Area and Grade </w:t>
      </w:r>
      <w:proofErr w:type="gramStart"/>
      <w:r w:rsidRPr="00D5322D">
        <w:rPr>
          <w:rFonts w:asciiTheme="minorHAnsi" w:hAnsiTheme="minorHAnsi"/>
          <w:bCs/>
        </w:rPr>
        <w:t>Level :</w:t>
      </w:r>
      <w:proofErr w:type="gramEnd"/>
      <w:r w:rsidRPr="00D5322D">
        <w:rPr>
          <w:rFonts w:asciiTheme="minorHAnsi" w:hAnsiTheme="minorHAnsi"/>
          <w:bCs/>
        </w:rPr>
        <w:t xml:space="preserve"> _______________________________________________</w:t>
      </w:r>
    </w:p>
    <w:p w:rsidR="00D5322D" w:rsidRPr="00D5322D" w:rsidRDefault="00D5322D" w:rsidP="004E457D">
      <w:pPr>
        <w:rPr>
          <w:rFonts w:asciiTheme="minorHAnsi" w:hAnsiTheme="minorHAnsi"/>
          <w:bCs/>
        </w:rPr>
      </w:pPr>
    </w:p>
    <w:p w:rsidR="004E457D" w:rsidRPr="00D5322D" w:rsidRDefault="004E457D" w:rsidP="004E457D">
      <w:pPr>
        <w:rPr>
          <w:rFonts w:asciiTheme="minorHAnsi" w:hAnsiTheme="minorHAnsi"/>
          <w:b/>
        </w:rPr>
      </w:pPr>
      <w:r w:rsidRPr="00D5322D">
        <w:rPr>
          <w:rFonts w:asciiTheme="minorHAnsi" w:hAnsiTheme="minorHAnsi"/>
          <w:b/>
        </w:rPr>
        <w:t>Please rate the applicant in the areas indicated</w:t>
      </w:r>
      <w:r w:rsidR="002C3D49" w:rsidRPr="00D5322D">
        <w:rPr>
          <w:rFonts w:asciiTheme="minorHAnsi" w:hAnsiTheme="minorHAnsi"/>
          <w:b/>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00"/>
        <w:gridCol w:w="1200"/>
        <w:gridCol w:w="1800"/>
        <w:gridCol w:w="1188"/>
      </w:tblGrid>
      <w:tr w:rsidR="004E457D" w:rsidRPr="00D778C4" w:rsidTr="00D778C4">
        <w:tc>
          <w:tcPr>
            <w:tcW w:w="5628" w:type="dxa"/>
            <w:tcBorders>
              <w:bottom w:val="single" w:sz="12" w:space="0" w:color="auto"/>
            </w:tcBorders>
            <w:vAlign w:val="bottom"/>
          </w:tcPr>
          <w:p w:rsidR="004E457D" w:rsidRPr="00D778C4" w:rsidRDefault="004E457D" w:rsidP="00C237EA">
            <w:pPr>
              <w:rPr>
                <w:caps/>
                <w:sz w:val="22"/>
                <w:szCs w:val="22"/>
              </w:rPr>
            </w:pPr>
            <w:r w:rsidRPr="00D778C4">
              <w:rPr>
                <w:caps/>
                <w:sz w:val="22"/>
                <w:szCs w:val="22"/>
              </w:rPr>
              <w:t>Applicant’s Job Performance</w:t>
            </w:r>
          </w:p>
        </w:tc>
        <w:tc>
          <w:tcPr>
            <w:tcW w:w="1200" w:type="dxa"/>
            <w:tcBorders>
              <w:bottom w:val="single" w:sz="12" w:space="0" w:color="auto"/>
            </w:tcBorders>
          </w:tcPr>
          <w:p w:rsidR="004E457D" w:rsidRPr="00D778C4" w:rsidRDefault="004E457D" w:rsidP="00D778C4">
            <w:pPr>
              <w:jc w:val="center"/>
              <w:rPr>
                <w:sz w:val="22"/>
                <w:szCs w:val="22"/>
              </w:rPr>
            </w:pPr>
            <w:r w:rsidRPr="00D778C4">
              <w:rPr>
                <w:sz w:val="22"/>
                <w:szCs w:val="22"/>
              </w:rPr>
              <w:t>Highly Competent</w:t>
            </w:r>
          </w:p>
        </w:tc>
        <w:tc>
          <w:tcPr>
            <w:tcW w:w="1200" w:type="dxa"/>
            <w:tcBorders>
              <w:bottom w:val="single" w:sz="12" w:space="0" w:color="auto"/>
            </w:tcBorders>
          </w:tcPr>
          <w:p w:rsidR="004E457D" w:rsidRPr="00D778C4" w:rsidRDefault="004E457D" w:rsidP="00D778C4">
            <w:pPr>
              <w:jc w:val="center"/>
              <w:rPr>
                <w:sz w:val="22"/>
                <w:szCs w:val="22"/>
              </w:rPr>
            </w:pPr>
            <w:r w:rsidRPr="00D778C4">
              <w:rPr>
                <w:sz w:val="22"/>
                <w:szCs w:val="22"/>
              </w:rPr>
              <w:t>Competent</w:t>
            </w:r>
          </w:p>
        </w:tc>
        <w:tc>
          <w:tcPr>
            <w:tcW w:w="1800" w:type="dxa"/>
            <w:tcBorders>
              <w:bottom w:val="single" w:sz="12" w:space="0" w:color="auto"/>
            </w:tcBorders>
          </w:tcPr>
          <w:p w:rsidR="004E457D" w:rsidRPr="00D778C4" w:rsidRDefault="004E457D" w:rsidP="00D778C4">
            <w:pPr>
              <w:jc w:val="center"/>
              <w:rPr>
                <w:sz w:val="22"/>
                <w:szCs w:val="22"/>
              </w:rPr>
            </w:pPr>
            <w:r w:rsidRPr="00D778C4">
              <w:rPr>
                <w:sz w:val="22"/>
                <w:szCs w:val="22"/>
              </w:rPr>
              <w:t>Unsatisfactory Performance</w:t>
            </w:r>
          </w:p>
        </w:tc>
        <w:tc>
          <w:tcPr>
            <w:tcW w:w="1188" w:type="dxa"/>
            <w:tcBorders>
              <w:bottom w:val="single" w:sz="12" w:space="0" w:color="auto"/>
            </w:tcBorders>
          </w:tcPr>
          <w:p w:rsidR="004E457D" w:rsidRPr="00D778C4" w:rsidRDefault="004E457D" w:rsidP="00D778C4">
            <w:pPr>
              <w:jc w:val="center"/>
              <w:rPr>
                <w:sz w:val="22"/>
                <w:szCs w:val="22"/>
              </w:rPr>
            </w:pPr>
            <w:r w:rsidRPr="00D778C4">
              <w:rPr>
                <w:sz w:val="22"/>
                <w:szCs w:val="22"/>
              </w:rPr>
              <w:t>Unknown</w:t>
            </w:r>
          </w:p>
        </w:tc>
      </w:tr>
      <w:tr w:rsidR="004E457D" w:rsidRPr="00D778C4" w:rsidTr="00D778C4">
        <w:trPr>
          <w:trHeight w:val="197"/>
        </w:trPr>
        <w:tc>
          <w:tcPr>
            <w:tcW w:w="11016" w:type="dxa"/>
            <w:gridSpan w:val="5"/>
            <w:tcBorders>
              <w:top w:val="single" w:sz="12" w:space="0" w:color="auto"/>
              <w:bottom w:val="single" w:sz="4" w:space="0" w:color="auto"/>
            </w:tcBorders>
            <w:vAlign w:val="bottom"/>
          </w:tcPr>
          <w:p w:rsidR="004E457D" w:rsidRPr="00D778C4" w:rsidRDefault="004E457D" w:rsidP="00D778C4">
            <w:pPr>
              <w:spacing w:line="360" w:lineRule="auto"/>
              <w:rPr>
                <w:b/>
                <w:sz w:val="22"/>
                <w:szCs w:val="22"/>
                <w:u w:val="single"/>
              </w:rPr>
            </w:pPr>
            <w:r w:rsidRPr="00D778C4">
              <w:rPr>
                <w:b/>
                <w:sz w:val="22"/>
                <w:szCs w:val="22"/>
                <w:u w:val="single"/>
              </w:rPr>
              <w:t>Professional Qualities</w:t>
            </w:r>
          </w:p>
        </w:tc>
      </w:tr>
      <w:tr w:rsidR="004E457D" w:rsidRPr="00D778C4" w:rsidTr="00D778C4">
        <w:tc>
          <w:tcPr>
            <w:tcW w:w="5628" w:type="dxa"/>
            <w:tcBorders>
              <w:bottom w:val="single" w:sz="4" w:space="0" w:color="auto"/>
            </w:tcBorders>
          </w:tcPr>
          <w:p w:rsidR="004E457D" w:rsidRPr="00D778C4" w:rsidRDefault="004E457D" w:rsidP="00C237EA">
            <w:pPr>
              <w:rPr>
                <w:sz w:val="22"/>
                <w:szCs w:val="22"/>
              </w:rPr>
            </w:pPr>
            <w:r w:rsidRPr="00D778C4">
              <w:rPr>
                <w:sz w:val="22"/>
                <w:szCs w:val="22"/>
              </w:rPr>
              <w:t>Demonstrates a consistent attitude of enthusiasm toward subject matter</w:t>
            </w:r>
          </w:p>
        </w:tc>
        <w:tc>
          <w:tcPr>
            <w:tcW w:w="1200" w:type="dxa"/>
            <w:tcBorders>
              <w:bottom w:val="single" w:sz="4" w:space="0" w:color="auto"/>
            </w:tcBorders>
          </w:tcPr>
          <w:p w:rsidR="004E457D" w:rsidRPr="00D778C4" w:rsidRDefault="004E457D" w:rsidP="00D778C4">
            <w:pPr>
              <w:spacing w:line="360" w:lineRule="auto"/>
              <w:rPr>
                <w:b/>
                <w:sz w:val="22"/>
                <w:szCs w:val="22"/>
              </w:rPr>
            </w:pPr>
          </w:p>
        </w:tc>
        <w:tc>
          <w:tcPr>
            <w:tcW w:w="1200" w:type="dxa"/>
            <w:tcBorders>
              <w:bottom w:val="single" w:sz="4" w:space="0" w:color="auto"/>
            </w:tcBorders>
          </w:tcPr>
          <w:p w:rsidR="004E457D" w:rsidRPr="00D778C4" w:rsidRDefault="004E457D" w:rsidP="00D778C4">
            <w:pPr>
              <w:spacing w:line="360" w:lineRule="auto"/>
              <w:rPr>
                <w:b/>
                <w:sz w:val="22"/>
                <w:szCs w:val="22"/>
              </w:rPr>
            </w:pPr>
          </w:p>
        </w:tc>
        <w:tc>
          <w:tcPr>
            <w:tcW w:w="1800" w:type="dxa"/>
            <w:tcBorders>
              <w:bottom w:val="single" w:sz="4" w:space="0" w:color="auto"/>
            </w:tcBorders>
          </w:tcPr>
          <w:p w:rsidR="004E457D" w:rsidRPr="00D778C4" w:rsidRDefault="004E457D" w:rsidP="00D778C4">
            <w:pPr>
              <w:spacing w:line="360" w:lineRule="auto"/>
              <w:rPr>
                <w:b/>
                <w:sz w:val="22"/>
                <w:szCs w:val="22"/>
              </w:rPr>
            </w:pPr>
          </w:p>
        </w:tc>
        <w:tc>
          <w:tcPr>
            <w:tcW w:w="1188" w:type="dxa"/>
            <w:tcBorders>
              <w:bottom w:val="single" w:sz="4" w:space="0" w:color="auto"/>
            </w:tcBorders>
          </w:tcPr>
          <w:p w:rsidR="004E457D" w:rsidRPr="00D778C4" w:rsidRDefault="004E457D" w:rsidP="00D778C4">
            <w:pPr>
              <w:spacing w:line="360" w:lineRule="auto"/>
              <w:rPr>
                <w:b/>
                <w:sz w:val="22"/>
                <w:szCs w:val="22"/>
              </w:rPr>
            </w:pPr>
          </w:p>
        </w:tc>
      </w:tr>
      <w:tr w:rsidR="004E457D" w:rsidRPr="00D778C4" w:rsidTr="00D778C4">
        <w:trPr>
          <w:trHeight w:val="170"/>
        </w:trPr>
        <w:tc>
          <w:tcPr>
            <w:tcW w:w="5628" w:type="dxa"/>
          </w:tcPr>
          <w:p w:rsidR="004E457D" w:rsidRPr="00D778C4" w:rsidRDefault="004E457D" w:rsidP="00C237EA">
            <w:pPr>
              <w:rPr>
                <w:sz w:val="22"/>
                <w:szCs w:val="22"/>
              </w:rPr>
            </w:pPr>
            <w:r w:rsidRPr="00D778C4">
              <w:rPr>
                <w:sz w:val="22"/>
                <w:szCs w:val="22"/>
              </w:rPr>
              <w:t>Possess</w:t>
            </w:r>
            <w:r w:rsidR="00C768BD" w:rsidRPr="00D778C4">
              <w:rPr>
                <w:sz w:val="22"/>
                <w:szCs w:val="22"/>
              </w:rPr>
              <w:t>es</w:t>
            </w:r>
            <w:r w:rsidRPr="00D778C4">
              <w:rPr>
                <w:sz w:val="22"/>
                <w:szCs w:val="22"/>
              </w:rPr>
              <w:t xml:space="preserve"> a strong orientation towards achievement</w:t>
            </w:r>
          </w:p>
        </w:tc>
        <w:tc>
          <w:tcPr>
            <w:tcW w:w="1200" w:type="dxa"/>
          </w:tcPr>
          <w:p w:rsidR="004E457D" w:rsidRPr="00D778C4" w:rsidRDefault="004E457D" w:rsidP="00C237EA">
            <w:pPr>
              <w:rPr>
                <w:sz w:val="22"/>
                <w:szCs w:val="22"/>
              </w:rPr>
            </w:pPr>
          </w:p>
        </w:tc>
        <w:tc>
          <w:tcPr>
            <w:tcW w:w="1200" w:type="dxa"/>
          </w:tcPr>
          <w:p w:rsidR="004E457D" w:rsidRPr="00D778C4" w:rsidRDefault="004E457D" w:rsidP="00C237EA">
            <w:pPr>
              <w:rPr>
                <w:sz w:val="22"/>
                <w:szCs w:val="22"/>
              </w:rPr>
            </w:pPr>
          </w:p>
        </w:tc>
        <w:tc>
          <w:tcPr>
            <w:tcW w:w="1800" w:type="dxa"/>
          </w:tcPr>
          <w:p w:rsidR="004E457D" w:rsidRPr="00D778C4" w:rsidRDefault="004E457D" w:rsidP="00C237EA">
            <w:pPr>
              <w:rPr>
                <w:sz w:val="22"/>
                <w:szCs w:val="22"/>
              </w:rPr>
            </w:pPr>
          </w:p>
        </w:tc>
        <w:tc>
          <w:tcPr>
            <w:tcW w:w="1188" w:type="dxa"/>
          </w:tcPr>
          <w:p w:rsidR="004E457D" w:rsidRPr="00D778C4" w:rsidRDefault="004E457D" w:rsidP="00C237EA">
            <w:pPr>
              <w:rPr>
                <w:sz w:val="22"/>
                <w:szCs w:val="22"/>
              </w:rPr>
            </w:pPr>
          </w:p>
        </w:tc>
      </w:tr>
      <w:tr w:rsidR="004E457D" w:rsidRPr="00D778C4" w:rsidTr="00D778C4">
        <w:trPr>
          <w:trHeight w:val="137"/>
        </w:trPr>
        <w:tc>
          <w:tcPr>
            <w:tcW w:w="5628" w:type="dxa"/>
            <w:tcBorders>
              <w:bottom w:val="single" w:sz="4" w:space="0" w:color="auto"/>
            </w:tcBorders>
          </w:tcPr>
          <w:p w:rsidR="004E457D" w:rsidRPr="00D778C4" w:rsidRDefault="004E457D" w:rsidP="00C237EA">
            <w:pPr>
              <w:rPr>
                <w:sz w:val="22"/>
                <w:szCs w:val="22"/>
              </w:rPr>
            </w:pPr>
            <w:r w:rsidRPr="00D778C4">
              <w:rPr>
                <w:sz w:val="22"/>
                <w:szCs w:val="22"/>
              </w:rPr>
              <w:t>Participates in and/or sponsors student, teacher, school, division and/or community activities or events</w:t>
            </w:r>
          </w:p>
        </w:tc>
        <w:tc>
          <w:tcPr>
            <w:tcW w:w="1200" w:type="dxa"/>
            <w:tcBorders>
              <w:bottom w:val="single" w:sz="4" w:space="0" w:color="auto"/>
            </w:tcBorders>
          </w:tcPr>
          <w:p w:rsidR="004E457D" w:rsidRPr="00D778C4" w:rsidRDefault="004E457D" w:rsidP="00D778C4">
            <w:pPr>
              <w:spacing w:line="360" w:lineRule="auto"/>
              <w:rPr>
                <w:b/>
                <w:sz w:val="22"/>
                <w:szCs w:val="22"/>
              </w:rPr>
            </w:pPr>
          </w:p>
        </w:tc>
        <w:tc>
          <w:tcPr>
            <w:tcW w:w="1200" w:type="dxa"/>
            <w:tcBorders>
              <w:bottom w:val="single" w:sz="4" w:space="0" w:color="auto"/>
            </w:tcBorders>
          </w:tcPr>
          <w:p w:rsidR="004E457D" w:rsidRPr="00D778C4" w:rsidRDefault="004E457D" w:rsidP="00D778C4">
            <w:pPr>
              <w:spacing w:line="360" w:lineRule="auto"/>
              <w:rPr>
                <w:b/>
                <w:sz w:val="22"/>
                <w:szCs w:val="22"/>
              </w:rPr>
            </w:pPr>
          </w:p>
        </w:tc>
        <w:tc>
          <w:tcPr>
            <w:tcW w:w="1800" w:type="dxa"/>
            <w:tcBorders>
              <w:bottom w:val="single" w:sz="4" w:space="0" w:color="auto"/>
            </w:tcBorders>
          </w:tcPr>
          <w:p w:rsidR="004E457D" w:rsidRPr="00D778C4" w:rsidRDefault="004E457D" w:rsidP="00D778C4">
            <w:pPr>
              <w:spacing w:line="360" w:lineRule="auto"/>
              <w:rPr>
                <w:b/>
                <w:sz w:val="22"/>
                <w:szCs w:val="22"/>
              </w:rPr>
            </w:pPr>
          </w:p>
        </w:tc>
        <w:tc>
          <w:tcPr>
            <w:tcW w:w="1188" w:type="dxa"/>
            <w:tcBorders>
              <w:bottom w:val="single" w:sz="4" w:space="0" w:color="auto"/>
            </w:tcBorders>
          </w:tcPr>
          <w:p w:rsidR="004E457D" w:rsidRPr="00D778C4" w:rsidRDefault="004E457D" w:rsidP="00D778C4">
            <w:pPr>
              <w:spacing w:line="360" w:lineRule="auto"/>
              <w:rPr>
                <w:b/>
                <w:sz w:val="22"/>
                <w:szCs w:val="22"/>
              </w:rPr>
            </w:pPr>
          </w:p>
        </w:tc>
      </w:tr>
      <w:tr w:rsidR="004E457D" w:rsidRPr="00D778C4" w:rsidTr="00D778C4">
        <w:trPr>
          <w:trHeight w:val="137"/>
        </w:trPr>
        <w:tc>
          <w:tcPr>
            <w:tcW w:w="5628" w:type="dxa"/>
          </w:tcPr>
          <w:p w:rsidR="004E457D" w:rsidRPr="00D778C4" w:rsidRDefault="004E457D" w:rsidP="00C237EA">
            <w:pPr>
              <w:rPr>
                <w:sz w:val="22"/>
                <w:szCs w:val="22"/>
              </w:rPr>
            </w:pPr>
            <w:r w:rsidRPr="00D778C4">
              <w:rPr>
                <w:sz w:val="22"/>
                <w:szCs w:val="22"/>
              </w:rPr>
              <w:t xml:space="preserve">Demonstrates flexibility in addressing </w:t>
            </w:r>
            <w:r w:rsidR="002C3D49" w:rsidRPr="00D778C4">
              <w:rPr>
                <w:sz w:val="22"/>
                <w:szCs w:val="22"/>
              </w:rPr>
              <w:t>student</w:t>
            </w:r>
            <w:r w:rsidRPr="00D778C4">
              <w:rPr>
                <w:sz w:val="22"/>
                <w:szCs w:val="22"/>
              </w:rPr>
              <w:t xml:space="preserve"> needs</w:t>
            </w:r>
          </w:p>
        </w:tc>
        <w:tc>
          <w:tcPr>
            <w:tcW w:w="1200" w:type="dxa"/>
          </w:tcPr>
          <w:p w:rsidR="004E457D" w:rsidRPr="00D778C4" w:rsidRDefault="004E457D" w:rsidP="00C237EA">
            <w:pPr>
              <w:rPr>
                <w:sz w:val="22"/>
                <w:szCs w:val="22"/>
              </w:rPr>
            </w:pPr>
          </w:p>
        </w:tc>
        <w:tc>
          <w:tcPr>
            <w:tcW w:w="1200" w:type="dxa"/>
          </w:tcPr>
          <w:p w:rsidR="004E457D" w:rsidRPr="00D778C4" w:rsidRDefault="004E457D" w:rsidP="00C237EA">
            <w:pPr>
              <w:rPr>
                <w:sz w:val="22"/>
                <w:szCs w:val="22"/>
              </w:rPr>
            </w:pPr>
          </w:p>
        </w:tc>
        <w:tc>
          <w:tcPr>
            <w:tcW w:w="1800" w:type="dxa"/>
          </w:tcPr>
          <w:p w:rsidR="004E457D" w:rsidRPr="00D778C4" w:rsidRDefault="004E457D" w:rsidP="00C237EA">
            <w:pPr>
              <w:rPr>
                <w:sz w:val="22"/>
                <w:szCs w:val="22"/>
              </w:rPr>
            </w:pPr>
          </w:p>
        </w:tc>
        <w:tc>
          <w:tcPr>
            <w:tcW w:w="1188" w:type="dxa"/>
          </w:tcPr>
          <w:p w:rsidR="004E457D" w:rsidRPr="00D778C4" w:rsidRDefault="004E457D" w:rsidP="00C237EA">
            <w:pPr>
              <w:rPr>
                <w:sz w:val="22"/>
                <w:szCs w:val="22"/>
              </w:rPr>
            </w:pPr>
          </w:p>
        </w:tc>
      </w:tr>
      <w:tr w:rsidR="004E457D" w:rsidRPr="00D778C4" w:rsidTr="00D778C4">
        <w:trPr>
          <w:trHeight w:val="137"/>
        </w:trPr>
        <w:tc>
          <w:tcPr>
            <w:tcW w:w="5628" w:type="dxa"/>
          </w:tcPr>
          <w:p w:rsidR="004E457D" w:rsidRPr="00D778C4" w:rsidRDefault="004E457D" w:rsidP="00C237EA">
            <w:pPr>
              <w:rPr>
                <w:sz w:val="22"/>
                <w:szCs w:val="22"/>
              </w:rPr>
            </w:pPr>
            <w:r w:rsidRPr="00D778C4">
              <w:rPr>
                <w:sz w:val="22"/>
                <w:szCs w:val="22"/>
              </w:rPr>
              <w:t xml:space="preserve">Demonstrates the ability to apply </w:t>
            </w:r>
            <w:r w:rsidR="002C3D49" w:rsidRPr="00D778C4">
              <w:rPr>
                <w:sz w:val="22"/>
                <w:szCs w:val="22"/>
              </w:rPr>
              <w:t xml:space="preserve">content </w:t>
            </w:r>
            <w:r w:rsidRPr="00D778C4">
              <w:rPr>
                <w:sz w:val="22"/>
                <w:szCs w:val="22"/>
              </w:rPr>
              <w:t>knowledge to solve real-life problems</w:t>
            </w:r>
          </w:p>
        </w:tc>
        <w:tc>
          <w:tcPr>
            <w:tcW w:w="1200" w:type="dxa"/>
          </w:tcPr>
          <w:p w:rsidR="004E457D" w:rsidRPr="00D778C4" w:rsidRDefault="004E457D" w:rsidP="00C237EA">
            <w:pPr>
              <w:rPr>
                <w:sz w:val="22"/>
                <w:szCs w:val="22"/>
              </w:rPr>
            </w:pPr>
          </w:p>
        </w:tc>
        <w:tc>
          <w:tcPr>
            <w:tcW w:w="1200" w:type="dxa"/>
          </w:tcPr>
          <w:p w:rsidR="004E457D" w:rsidRPr="00D778C4" w:rsidRDefault="004E457D" w:rsidP="00C237EA">
            <w:pPr>
              <w:rPr>
                <w:sz w:val="22"/>
                <w:szCs w:val="22"/>
              </w:rPr>
            </w:pPr>
          </w:p>
        </w:tc>
        <w:tc>
          <w:tcPr>
            <w:tcW w:w="1800" w:type="dxa"/>
          </w:tcPr>
          <w:p w:rsidR="004E457D" w:rsidRPr="00D778C4" w:rsidRDefault="004E457D" w:rsidP="00C237EA">
            <w:pPr>
              <w:rPr>
                <w:sz w:val="22"/>
                <w:szCs w:val="22"/>
              </w:rPr>
            </w:pPr>
          </w:p>
        </w:tc>
        <w:tc>
          <w:tcPr>
            <w:tcW w:w="1188" w:type="dxa"/>
          </w:tcPr>
          <w:p w:rsidR="004E457D" w:rsidRPr="00D778C4" w:rsidRDefault="004E457D" w:rsidP="00C237EA">
            <w:pPr>
              <w:rPr>
                <w:sz w:val="22"/>
                <w:szCs w:val="22"/>
              </w:rPr>
            </w:pPr>
          </w:p>
        </w:tc>
      </w:tr>
      <w:tr w:rsidR="002C3D49" w:rsidRPr="00D778C4" w:rsidTr="00D778C4">
        <w:trPr>
          <w:trHeight w:val="136"/>
        </w:trPr>
        <w:tc>
          <w:tcPr>
            <w:tcW w:w="11016" w:type="dxa"/>
            <w:gridSpan w:val="5"/>
          </w:tcPr>
          <w:p w:rsidR="002C3D49" w:rsidRPr="00D778C4" w:rsidRDefault="002C3D49" w:rsidP="00C237EA">
            <w:pPr>
              <w:rPr>
                <w:sz w:val="22"/>
                <w:szCs w:val="22"/>
              </w:rPr>
            </w:pPr>
            <w:r w:rsidRPr="00D778C4">
              <w:rPr>
                <w:b/>
                <w:sz w:val="22"/>
                <w:szCs w:val="22"/>
                <w:u w:val="single"/>
              </w:rPr>
              <w:t>Interpersonal Skills</w:t>
            </w:r>
          </w:p>
        </w:tc>
      </w:tr>
      <w:tr w:rsidR="004E457D" w:rsidRPr="00D778C4" w:rsidTr="00D778C4">
        <w:tc>
          <w:tcPr>
            <w:tcW w:w="5628" w:type="dxa"/>
          </w:tcPr>
          <w:p w:rsidR="004E457D" w:rsidRPr="00D778C4" w:rsidRDefault="004E457D" w:rsidP="00C237EA">
            <w:pPr>
              <w:rPr>
                <w:sz w:val="22"/>
                <w:szCs w:val="22"/>
              </w:rPr>
            </w:pPr>
            <w:r w:rsidRPr="00D778C4">
              <w:rPr>
                <w:sz w:val="22"/>
                <w:szCs w:val="22"/>
              </w:rPr>
              <w:t>Maintains positive communication</w:t>
            </w:r>
            <w:r w:rsidR="00C768BD" w:rsidRPr="00D778C4">
              <w:rPr>
                <w:sz w:val="22"/>
                <w:szCs w:val="22"/>
              </w:rPr>
              <w:t xml:space="preserve"> with all stakeholders</w:t>
            </w:r>
          </w:p>
        </w:tc>
        <w:tc>
          <w:tcPr>
            <w:tcW w:w="1200" w:type="dxa"/>
          </w:tcPr>
          <w:p w:rsidR="004E457D" w:rsidRPr="00D778C4" w:rsidRDefault="004E457D" w:rsidP="00D778C4">
            <w:pPr>
              <w:spacing w:line="360" w:lineRule="auto"/>
              <w:rPr>
                <w:b/>
                <w:sz w:val="22"/>
                <w:szCs w:val="22"/>
              </w:rPr>
            </w:pPr>
          </w:p>
        </w:tc>
        <w:tc>
          <w:tcPr>
            <w:tcW w:w="1200" w:type="dxa"/>
          </w:tcPr>
          <w:p w:rsidR="004E457D" w:rsidRPr="00D778C4" w:rsidRDefault="004E457D" w:rsidP="00D778C4">
            <w:pPr>
              <w:spacing w:line="360" w:lineRule="auto"/>
              <w:rPr>
                <w:b/>
                <w:sz w:val="22"/>
                <w:szCs w:val="22"/>
              </w:rPr>
            </w:pPr>
          </w:p>
        </w:tc>
        <w:tc>
          <w:tcPr>
            <w:tcW w:w="1800" w:type="dxa"/>
          </w:tcPr>
          <w:p w:rsidR="004E457D" w:rsidRPr="00D778C4" w:rsidRDefault="004E457D" w:rsidP="00D778C4">
            <w:pPr>
              <w:spacing w:line="360" w:lineRule="auto"/>
              <w:rPr>
                <w:b/>
                <w:sz w:val="22"/>
                <w:szCs w:val="22"/>
              </w:rPr>
            </w:pPr>
          </w:p>
        </w:tc>
        <w:tc>
          <w:tcPr>
            <w:tcW w:w="1188" w:type="dxa"/>
          </w:tcPr>
          <w:p w:rsidR="004E457D" w:rsidRPr="00D778C4" w:rsidRDefault="004E457D" w:rsidP="00D778C4">
            <w:pPr>
              <w:spacing w:line="360" w:lineRule="auto"/>
              <w:rPr>
                <w:b/>
                <w:sz w:val="22"/>
                <w:szCs w:val="22"/>
              </w:rPr>
            </w:pPr>
          </w:p>
        </w:tc>
      </w:tr>
      <w:tr w:rsidR="004E457D" w:rsidRPr="00D778C4" w:rsidTr="00D778C4">
        <w:tc>
          <w:tcPr>
            <w:tcW w:w="5628" w:type="dxa"/>
          </w:tcPr>
          <w:p w:rsidR="004E457D" w:rsidRPr="00D778C4" w:rsidRDefault="004E457D" w:rsidP="00C237EA">
            <w:pPr>
              <w:rPr>
                <w:sz w:val="22"/>
                <w:szCs w:val="22"/>
              </w:rPr>
            </w:pPr>
            <w:r w:rsidRPr="00D778C4">
              <w:rPr>
                <w:sz w:val="22"/>
                <w:szCs w:val="22"/>
              </w:rPr>
              <w:t>Shares responsibilities for the department, office, team and total school program and goals</w:t>
            </w:r>
          </w:p>
        </w:tc>
        <w:tc>
          <w:tcPr>
            <w:tcW w:w="1200" w:type="dxa"/>
          </w:tcPr>
          <w:p w:rsidR="004E457D" w:rsidRPr="00D778C4" w:rsidRDefault="004E457D" w:rsidP="00D778C4">
            <w:pPr>
              <w:spacing w:line="360" w:lineRule="auto"/>
              <w:rPr>
                <w:b/>
                <w:sz w:val="22"/>
                <w:szCs w:val="22"/>
              </w:rPr>
            </w:pPr>
          </w:p>
        </w:tc>
        <w:tc>
          <w:tcPr>
            <w:tcW w:w="1200" w:type="dxa"/>
          </w:tcPr>
          <w:p w:rsidR="004E457D" w:rsidRPr="00D778C4" w:rsidRDefault="004E457D" w:rsidP="00D778C4">
            <w:pPr>
              <w:spacing w:line="360" w:lineRule="auto"/>
              <w:rPr>
                <w:b/>
                <w:sz w:val="22"/>
                <w:szCs w:val="22"/>
              </w:rPr>
            </w:pPr>
          </w:p>
        </w:tc>
        <w:tc>
          <w:tcPr>
            <w:tcW w:w="1800" w:type="dxa"/>
          </w:tcPr>
          <w:p w:rsidR="004E457D" w:rsidRPr="00D778C4" w:rsidRDefault="004E457D" w:rsidP="00D778C4">
            <w:pPr>
              <w:spacing w:line="360" w:lineRule="auto"/>
              <w:rPr>
                <w:b/>
                <w:sz w:val="22"/>
                <w:szCs w:val="22"/>
              </w:rPr>
            </w:pPr>
          </w:p>
        </w:tc>
        <w:tc>
          <w:tcPr>
            <w:tcW w:w="1188" w:type="dxa"/>
          </w:tcPr>
          <w:p w:rsidR="004E457D" w:rsidRPr="00D778C4" w:rsidRDefault="004E457D" w:rsidP="00D778C4">
            <w:pPr>
              <w:spacing w:line="360" w:lineRule="auto"/>
              <w:rPr>
                <w:b/>
                <w:sz w:val="22"/>
                <w:szCs w:val="22"/>
              </w:rPr>
            </w:pPr>
          </w:p>
        </w:tc>
      </w:tr>
      <w:tr w:rsidR="004E457D" w:rsidRPr="00D778C4" w:rsidTr="00D778C4">
        <w:trPr>
          <w:trHeight w:val="179"/>
        </w:trPr>
        <w:tc>
          <w:tcPr>
            <w:tcW w:w="5628" w:type="dxa"/>
          </w:tcPr>
          <w:p w:rsidR="004E457D" w:rsidRPr="00D778C4" w:rsidRDefault="004E457D" w:rsidP="00C237EA">
            <w:pPr>
              <w:rPr>
                <w:sz w:val="22"/>
                <w:szCs w:val="22"/>
              </w:rPr>
            </w:pPr>
            <w:r w:rsidRPr="00D778C4">
              <w:rPr>
                <w:sz w:val="22"/>
                <w:szCs w:val="22"/>
              </w:rPr>
              <w:t>Builds positive relationships with students, staff, parents and community agencies</w:t>
            </w:r>
          </w:p>
        </w:tc>
        <w:tc>
          <w:tcPr>
            <w:tcW w:w="1200" w:type="dxa"/>
          </w:tcPr>
          <w:p w:rsidR="004E457D" w:rsidRPr="00D778C4" w:rsidRDefault="004E457D" w:rsidP="00C237EA">
            <w:pPr>
              <w:rPr>
                <w:sz w:val="22"/>
                <w:szCs w:val="22"/>
              </w:rPr>
            </w:pPr>
          </w:p>
        </w:tc>
        <w:tc>
          <w:tcPr>
            <w:tcW w:w="1200" w:type="dxa"/>
          </w:tcPr>
          <w:p w:rsidR="004E457D" w:rsidRPr="00D778C4" w:rsidRDefault="004E457D" w:rsidP="00C237EA">
            <w:pPr>
              <w:rPr>
                <w:sz w:val="22"/>
                <w:szCs w:val="22"/>
              </w:rPr>
            </w:pPr>
          </w:p>
        </w:tc>
        <w:tc>
          <w:tcPr>
            <w:tcW w:w="1800" w:type="dxa"/>
          </w:tcPr>
          <w:p w:rsidR="004E457D" w:rsidRPr="00D778C4" w:rsidRDefault="004E457D" w:rsidP="00C237EA">
            <w:pPr>
              <w:rPr>
                <w:sz w:val="22"/>
                <w:szCs w:val="22"/>
              </w:rPr>
            </w:pPr>
          </w:p>
        </w:tc>
        <w:tc>
          <w:tcPr>
            <w:tcW w:w="1188" w:type="dxa"/>
          </w:tcPr>
          <w:p w:rsidR="004E457D" w:rsidRPr="00D778C4" w:rsidRDefault="004E457D" w:rsidP="00C237EA">
            <w:pPr>
              <w:rPr>
                <w:sz w:val="22"/>
                <w:szCs w:val="22"/>
              </w:rPr>
            </w:pPr>
          </w:p>
        </w:tc>
      </w:tr>
      <w:tr w:rsidR="004E457D" w:rsidRPr="00D778C4" w:rsidTr="00D778C4">
        <w:tc>
          <w:tcPr>
            <w:tcW w:w="5628" w:type="dxa"/>
          </w:tcPr>
          <w:p w:rsidR="004E457D" w:rsidRPr="00D778C4" w:rsidRDefault="004E457D" w:rsidP="00C237EA">
            <w:pPr>
              <w:rPr>
                <w:sz w:val="22"/>
                <w:szCs w:val="22"/>
              </w:rPr>
            </w:pPr>
            <w:r w:rsidRPr="00D778C4">
              <w:rPr>
                <w:sz w:val="22"/>
                <w:szCs w:val="22"/>
              </w:rPr>
              <w:t>Provides for multi-cultural diversity and cultural needs</w:t>
            </w:r>
          </w:p>
        </w:tc>
        <w:tc>
          <w:tcPr>
            <w:tcW w:w="1200" w:type="dxa"/>
          </w:tcPr>
          <w:p w:rsidR="004E457D" w:rsidRPr="00D778C4" w:rsidRDefault="004E457D" w:rsidP="00C237EA">
            <w:pPr>
              <w:rPr>
                <w:sz w:val="22"/>
                <w:szCs w:val="22"/>
              </w:rPr>
            </w:pPr>
          </w:p>
        </w:tc>
        <w:tc>
          <w:tcPr>
            <w:tcW w:w="1200" w:type="dxa"/>
          </w:tcPr>
          <w:p w:rsidR="004E457D" w:rsidRPr="00D778C4" w:rsidRDefault="004E457D" w:rsidP="00C237EA">
            <w:pPr>
              <w:rPr>
                <w:sz w:val="22"/>
                <w:szCs w:val="22"/>
              </w:rPr>
            </w:pPr>
          </w:p>
        </w:tc>
        <w:tc>
          <w:tcPr>
            <w:tcW w:w="1800" w:type="dxa"/>
          </w:tcPr>
          <w:p w:rsidR="004E457D" w:rsidRPr="00D778C4" w:rsidRDefault="004E457D" w:rsidP="00C237EA">
            <w:pPr>
              <w:rPr>
                <w:sz w:val="22"/>
                <w:szCs w:val="22"/>
              </w:rPr>
            </w:pPr>
          </w:p>
        </w:tc>
        <w:tc>
          <w:tcPr>
            <w:tcW w:w="1188" w:type="dxa"/>
          </w:tcPr>
          <w:p w:rsidR="004E457D" w:rsidRPr="00D778C4" w:rsidRDefault="004E457D" w:rsidP="00C237EA">
            <w:pPr>
              <w:rPr>
                <w:sz w:val="22"/>
                <w:szCs w:val="22"/>
              </w:rPr>
            </w:pPr>
          </w:p>
        </w:tc>
      </w:tr>
      <w:tr w:rsidR="004E457D" w:rsidRPr="00D778C4" w:rsidTr="00D778C4">
        <w:tc>
          <w:tcPr>
            <w:tcW w:w="5628" w:type="dxa"/>
          </w:tcPr>
          <w:p w:rsidR="004E457D" w:rsidRPr="00D778C4" w:rsidRDefault="004E457D" w:rsidP="00C237EA">
            <w:pPr>
              <w:rPr>
                <w:sz w:val="22"/>
                <w:szCs w:val="22"/>
              </w:rPr>
            </w:pPr>
            <w:r w:rsidRPr="00D778C4">
              <w:rPr>
                <w:sz w:val="22"/>
                <w:szCs w:val="22"/>
              </w:rPr>
              <w:t>Demonstrates respect for all individuals</w:t>
            </w:r>
          </w:p>
        </w:tc>
        <w:tc>
          <w:tcPr>
            <w:tcW w:w="1200" w:type="dxa"/>
          </w:tcPr>
          <w:p w:rsidR="004E457D" w:rsidRPr="00D778C4" w:rsidRDefault="004E457D" w:rsidP="00D778C4">
            <w:pPr>
              <w:spacing w:line="360" w:lineRule="auto"/>
              <w:rPr>
                <w:b/>
                <w:sz w:val="22"/>
                <w:szCs w:val="22"/>
              </w:rPr>
            </w:pPr>
          </w:p>
        </w:tc>
        <w:tc>
          <w:tcPr>
            <w:tcW w:w="1200" w:type="dxa"/>
          </w:tcPr>
          <w:p w:rsidR="004E457D" w:rsidRPr="00D778C4" w:rsidRDefault="004E457D" w:rsidP="00D778C4">
            <w:pPr>
              <w:spacing w:line="360" w:lineRule="auto"/>
              <w:rPr>
                <w:b/>
                <w:sz w:val="22"/>
                <w:szCs w:val="22"/>
              </w:rPr>
            </w:pPr>
          </w:p>
        </w:tc>
        <w:tc>
          <w:tcPr>
            <w:tcW w:w="1800" w:type="dxa"/>
          </w:tcPr>
          <w:p w:rsidR="004E457D" w:rsidRPr="00D778C4" w:rsidRDefault="004E457D" w:rsidP="00D778C4">
            <w:pPr>
              <w:spacing w:line="360" w:lineRule="auto"/>
              <w:rPr>
                <w:b/>
                <w:sz w:val="22"/>
                <w:szCs w:val="22"/>
              </w:rPr>
            </w:pPr>
          </w:p>
        </w:tc>
        <w:tc>
          <w:tcPr>
            <w:tcW w:w="1188" w:type="dxa"/>
          </w:tcPr>
          <w:p w:rsidR="004E457D" w:rsidRPr="00D778C4" w:rsidRDefault="004E457D" w:rsidP="00D778C4">
            <w:pPr>
              <w:spacing w:line="360" w:lineRule="auto"/>
              <w:rPr>
                <w:b/>
                <w:sz w:val="22"/>
                <w:szCs w:val="22"/>
              </w:rPr>
            </w:pPr>
          </w:p>
        </w:tc>
      </w:tr>
      <w:tr w:rsidR="004E457D" w:rsidRPr="00D778C4" w:rsidTr="00D778C4">
        <w:tc>
          <w:tcPr>
            <w:tcW w:w="5628" w:type="dxa"/>
          </w:tcPr>
          <w:p w:rsidR="004E457D" w:rsidRPr="00D778C4" w:rsidRDefault="004E457D" w:rsidP="00C237EA">
            <w:pPr>
              <w:rPr>
                <w:sz w:val="22"/>
                <w:szCs w:val="22"/>
              </w:rPr>
            </w:pPr>
            <w:r w:rsidRPr="00D778C4">
              <w:rPr>
                <w:sz w:val="22"/>
                <w:szCs w:val="22"/>
              </w:rPr>
              <w:t>Creates a climate that is conducive to learning</w:t>
            </w:r>
          </w:p>
        </w:tc>
        <w:tc>
          <w:tcPr>
            <w:tcW w:w="1200" w:type="dxa"/>
          </w:tcPr>
          <w:p w:rsidR="004E457D" w:rsidRPr="00D778C4" w:rsidRDefault="004E457D" w:rsidP="00D778C4">
            <w:pPr>
              <w:spacing w:line="360" w:lineRule="auto"/>
              <w:rPr>
                <w:b/>
                <w:sz w:val="22"/>
                <w:szCs w:val="22"/>
              </w:rPr>
            </w:pPr>
          </w:p>
        </w:tc>
        <w:tc>
          <w:tcPr>
            <w:tcW w:w="1200" w:type="dxa"/>
          </w:tcPr>
          <w:p w:rsidR="004E457D" w:rsidRPr="00D778C4" w:rsidRDefault="004E457D" w:rsidP="00D778C4">
            <w:pPr>
              <w:spacing w:line="360" w:lineRule="auto"/>
              <w:rPr>
                <w:b/>
                <w:sz w:val="22"/>
                <w:szCs w:val="22"/>
              </w:rPr>
            </w:pPr>
          </w:p>
        </w:tc>
        <w:tc>
          <w:tcPr>
            <w:tcW w:w="1800" w:type="dxa"/>
          </w:tcPr>
          <w:p w:rsidR="004E457D" w:rsidRPr="00D778C4" w:rsidRDefault="004E457D" w:rsidP="00D778C4">
            <w:pPr>
              <w:spacing w:line="360" w:lineRule="auto"/>
              <w:rPr>
                <w:b/>
                <w:sz w:val="22"/>
                <w:szCs w:val="22"/>
              </w:rPr>
            </w:pPr>
          </w:p>
        </w:tc>
        <w:tc>
          <w:tcPr>
            <w:tcW w:w="1188" w:type="dxa"/>
          </w:tcPr>
          <w:p w:rsidR="004E457D" w:rsidRPr="00D778C4" w:rsidRDefault="004E457D" w:rsidP="00D778C4">
            <w:pPr>
              <w:spacing w:line="360" w:lineRule="auto"/>
              <w:rPr>
                <w:b/>
                <w:sz w:val="22"/>
                <w:szCs w:val="22"/>
              </w:rPr>
            </w:pPr>
          </w:p>
        </w:tc>
      </w:tr>
      <w:tr w:rsidR="004E457D" w:rsidRPr="00D778C4" w:rsidTr="00D778C4">
        <w:tc>
          <w:tcPr>
            <w:tcW w:w="5628" w:type="dxa"/>
          </w:tcPr>
          <w:p w:rsidR="004E457D" w:rsidRPr="00D778C4" w:rsidRDefault="004E457D" w:rsidP="00C237EA">
            <w:pPr>
              <w:rPr>
                <w:sz w:val="22"/>
                <w:szCs w:val="22"/>
              </w:rPr>
            </w:pPr>
            <w:r w:rsidRPr="00D778C4">
              <w:rPr>
                <w:sz w:val="22"/>
                <w:szCs w:val="22"/>
              </w:rPr>
              <w:t xml:space="preserve">Creates a climate where creativity and a tolerance for ambiguity </w:t>
            </w:r>
            <w:r w:rsidR="002C3D49" w:rsidRPr="00D778C4">
              <w:rPr>
                <w:sz w:val="22"/>
                <w:szCs w:val="22"/>
              </w:rPr>
              <w:t>are</w:t>
            </w:r>
            <w:r w:rsidRPr="00D778C4">
              <w:rPr>
                <w:sz w:val="22"/>
                <w:szCs w:val="22"/>
              </w:rPr>
              <w:t xml:space="preserve"> admired</w:t>
            </w:r>
          </w:p>
        </w:tc>
        <w:tc>
          <w:tcPr>
            <w:tcW w:w="1200" w:type="dxa"/>
          </w:tcPr>
          <w:p w:rsidR="004E457D" w:rsidRPr="00D778C4" w:rsidRDefault="004E457D" w:rsidP="00D778C4">
            <w:pPr>
              <w:spacing w:line="360" w:lineRule="auto"/>
              <w:rPr>
                <w:b/>
                <w:sz w:val="22"/>
                <w:szCs w:val="22"/>
              </w:rPr>
            </w:pPr>
          </w:p>
        </w:tc>
        <w:tc>
          <w:tcPr>
            <w:tcW w:w="1200" w:type="dxa"/>
          </w:tcPr>
          <w:p w:rsidR="004E457D" w:rsidRPr="00D778C4" w:rsidRDefault="004E457D" w:rsidP="00D778C4">
            <w:pPr>
              <w:spacing w:line="360" w:lineRule="auto"/>
              <w:rPr>
                <w:b/>
                <w:sz w:val="22"/>
                <w:szCs w:val="22"/>
              </w:rPr>
            </w:pPr>
          </w:p>
        </w:tc>
        <w:tc>
          <w:tcPr>
            <w:tcW w:w="1800" w:type="dxa"/>
          </w:tcPr>
          <w:p w:rsidR="004E457D" w:rsidRPr="00D778C4" w:rsidRDefault="004E457D" w:rsidP="00D778C4">
            <w:pPr>
              <w:spacing w:line="360" w:lineRule="auto"/>
              <w:rPr>
                <w:b/>
                <w:sz w:val="22"/>
                <w:szCs w:val="22"/>
              </w:rPr>
            </w:pPr>
          </w:p>
        </w:tc>
        <w:tc>
          <w:tcPr>
            <w:tcW w:w="1188" w:type="dxa"/>
          </w:tcPr>
          <w:p w:rsidR="004E457D" w:rsidRPr="00D778C4" w:rsidRDefault="004E457D" w:rsidP="00D778C4">
            <w:pPr>
              <w:spacing w:line="360" w:lineRule="auto"/>
              <w:rPr>
                <w:b/>
                <w:sz w:val="22"/>
                <w:szCs w:val="22"/>
              </w:rPr>
            </w:pPr>
          </w:p>
        </w:tc>
      </w:tr>
      <w:tr w:rsidR="004E457D" w:rsidRPr="00D778C4" w:rsidTr="00D778C4">
        <w:tc>
          <w:tcPr>
            <w:tcW w:w="5628" w:type="dxa"/>
          </w:tcPr>
          <w:p w:rsidR="004E457D" w:rsidRPr="00D778C4" w:rsidRDefault="004E457D" w:rsidP="00C237EA">
            <w:pPr>
              <w:rPr>
                <w:sz w:val="22"/>
                <w:szCs w:val="22"/>
              </w:rPr>
            </w:pPr>
            <w:r w:rsidRPr="00D778C4">
              <w:rPr>
                <w:sz w:val="22"/>
                <w:szCs w:val="22"/>
              </w:rPr>
              <w:t>Creates a climate where a democratic attitude is embraced</w:t>
            </w:r>
          </w:p>
        </w:tc>
        <w:tc>
          <w:tcPr>
            <w:tcW w:w="1200" w:type="dxa"/>
          </w:tcPr>
          <w:p w:rsidR="004E457D" w:rsidRPr="00D778C4" w:rsidRDefault="004E457D" w:rsidP="00D778C4">
            <w:pPr>
              <w:spacing w:line="360" w:lineRule="auto"/>
              <w:rPr>
                <w:b/>
                <w:sz w:val="22"/>
                <w:szCs w:val="22"/>
              </w:rPr>
            </w:pPr>
          </w:p>
        </w:tc>
        <w:tc>
          <w:tcPr>
            <w:tcW w:w="1200" w:type="dxa"/>
          </w:tcPr>
          <w:p w:rsidR="004E457D" w:rsidRPr="00D778C4" w:rsidRDefault="004E457D" w:rsidP="00D778C4">
            <w:pPr>
              <w:spacing w:line="360" w:lineRule="auto"/>
              <w:rPr>
                <w:b/>
                <w:sz w:val="22"/>
                <w:szCs w:val="22"/>
              </w:rPr>
            </w:pPr>
          </w:p>
        </w:tc>
        <w:tc>
          <w:tcPr>
            <w:tcW w:w="1800" w:type="dxa"/>
          </w:tcPr>
          <w:p w:rsidR="004E457D" w:rsidRPr="00D778C4" w:rsidRDefault="004E457D" w:rsidP="00D778C4">
            <w:pPr>
              <w:spacing w:line="360" w:lineRule="auto"/>
              <w:rPr>
                <w:b/>
                <w:sz w:val="22"/>
                <w:szCs w:val="22"/>
              </w:rPr>
            </w:pPr>
          </w:p>
        </w:tc>
        <w:tc>
          <w:tcPr>
            <w:tcW w:w="1188" w:type="dxa"/>
          </w:tcPr>
          <w:p w:rsidR="004E457D" w:rsidRPr="00D778C4" w:rsidRDefault="004E457D" w:rsidP="00D778C4">
            <w:pPr>
              <w:spacing w:line="360" w:lineRule="auto"/>
              <w:rPr>
                <w:b/>
                <w:sz w:val="22"/>
                <w:szCs w:val="22"/>
              </w:rPr>
            </w:pPr>
          </w:p>
        </w:tc>
      </w:tr>
    </w:tbl>
    <w:p w:rsidR="004E457D" w:rsidRPr="000C1E48" w:rsidRDefault="004E457D" w:rsidP="004E457D">
      <w:pPr>
        <w:rPr>
          <w:sz w:val="16"/>
          <w:szCs w:val="16"/>
        </w:rPr>
      </w:pPr>
    </w:p>
    <w:p w:rsidR="004E457D" w:rsidRPr="00384D50" w:rsidRDefault="004E457D" w:rsidP="004E457D">
      <w:pPr>
        <w:rPr>
          <w:sz w:val="22"/>
          <w:szCs w:val="22"/>
        </w:rPr>
      </w:pPr>
      <w:r w:rsidRPr="00384D50">
        <w:rPr>
          <w:sz w:val="22"/>
          <w:szCs w:val="22"/>
        </w:rPr>
        <w:t>Additional comments regarding teacher applicant (optional)</w:t>
      </w:r>
      <w:r w:rsidR="002C3D49">
        <w:rPr>
          <w:sz w:val="22"/>
          <w:szCs w:val="22"/>
        </w:rPr>
        <w:t>.  If needed, please use the back of the form</w:t>
      </w:r>
      <w:r w:rsidRPr="00384D50">
        <w:rPr>
          <w:sz w:val="22"/>
          <w:szCs w:val="22"/>
        </w:rPr>
        <w:t>:</w:t>
      </w:r>
    </w:p>
    <w:p w:rsidR="004E457D" w:rsidRPr="00384D50" w:rsidRDefault="004E457D" w:rsidP="004E457D">
      <w:pPr>
        <w:spacing w:line="360" w:lineRule="auto"/>
        <w:rPr>
          <w:sz w:val="22"/>
          <w:szCs w:val="22"/>
          <w:u w:val="single"/>
        </w:rPr>
      </w:pPr>
      <w:r w:rsidRPr="00384D50">
        <w:rPr>
          <w:sz w:val="22"/>
          <w:szCs w:val="22"/>
        </w:rPr>
        <w:t>________________________________________________________________________________________________________________________________________________________________________________________</w:t>
      </w:r>
    </w:p>
    <w:p w:rsidR="00934632" w:rsidRDefault="00E9366C" w:rsidP="004E457D">
      <w:pPr>
        <w:rPr>
          <w:sz w:val="22"/>
          <w:szCs w:val="22"/>
        </w:rPr>
      </w:pPr>
      <w:r>
        <w:rPr>
          <w:sz w:val="22"/>
          <w:szCs w:val="22"/>
        </w:rPr>
        <w:t>Does your school have a special initiative</w:t>
      </w:r>
      <w:r w:rsidR="004E457D" w:rsidRPr="00384D50">
        <w:rPr>
          <w:sz w:val="22"/>
          <w:szCs w:val="22"/>
        </w:rPr>
        <w:t xml:space="preserve"> </w:t>
      </w:r>
      <w:r w:rsidR="00A112A9">
        <w:rPr>
          <w:sz w:val="22"/>
          <w:szCs w:val="22"/>
        </w:rPr>
        <w:t>for the 201</w:t>
      </w:r>
      <w:r w:rsidR="00F701EB">
        <w:rPr>
          <w:sz w:val="22"/>
          <w:szCs w:val="22"/>
        </w:rPr>
        <w:t>7</w:t>
      </w:r>
      <w:r w:rsidR="00A112A9">
        <w:rPr>
          <w:sz w:val="22"/>
          <w:szCs w:val="22"/>
        </w:rPr>
        <w:t>-1</w:t>
      </w:r>
      <w:r w:rsidR="00F701EB">
        <w:rPr>
          <w:sz w:val="22"/>
          <w:szCs w:val="22"/>
        </w:rPr>
        <w:t>8</w:t>
      </w:r>
      <w:r w:rsidR="004E457D" w:rsidRPr="00384D50">
        <w:rPr>
          <w:sz w:val="22"/>
          <w:szCs w:val="22"/>
        </w:rPr>
        <w:t xml:space="preserve"> school year</w:t>
      </w:r>
      <w:r>
        <w:rPr>
          <w:sz w:val="22"/>
          <w:szCs w:val="22"/>
        </w:rPr>
        <w:t xml:space="preserve"> that requires this teacher be enrolled in the </w:t>
      </w:r>
      <w:r w:rsidR="00A03753">
        <w:rPr>
          <w:sz w:val="22"/>
          <w:szCs w:val="22"/>
        </w:rPr>
        <w:t>p</w:t>
      </w:r>
      <w:r>
        <w:rPr>
          <w:sz w:val="22"/>
          <w:szCs w:val="22"/>
        </w:rPr>
        <w:t>rogram</w:t>
      </w:r>
      <w:r w:rsidR="004E457D" w:rsidRPr="00384D50">
        <w:rPr>
          <w:sz w:val="22"/>
          <w:szCs w:val="22"/>
        </w:rPr>
        <w:t xml:space="preserve">? </w:t>
      </w:r>
    </w:p>
    <w:p w:rsidR="004E457D" w:rsidRPr="00384D50" w:rsidRDefault="004E457D" w:rsidP="004E457D">
      <w:pPr>
        <w:rPr>
          <w:sz w:val="22"/>
          <w:szCs w:val="22"/>
        </w:rPr>
      </w:pPr>
      <w:r w:rsidRPr="00384D50">
        <w:rPr>
          <w:sz w:val="22"/>
          <w:szCs w:val="22"/>
        </w:rPr>
        <w:sym w:font="Wingdings 2" w:char="F0A3"/>
      </w:r>
      <w:r w:rsidRPr="00384D50">
        <w:rPr>
          <w:sz w:val="22"/>
          <w:szCs w:val="22"/>
        </w:rPr>
        <w:t xml:space="preserve"> </w:t>
      </w:r>
      <w:proofErr w:type="gramStart"/>
      <w:r w:rsidR="00E9366C" w:rsidRPr="00384D50">
        <w:rPr>
          <w:sz w:val="22"/>
          <w:szCs w:val="22"/>
        </w:rPr>
        <w:t>yes</w:t>
      </w:r>
      <w:proofErr w:type="gramEnd"/>
      <w:r w:rsidR="00E9366C">
        <w:rPr>
          <w:sz w:val="22"/>
          <w:szCs w:val="22"/>
        </w:rPr>
        <w:t xml:space="preserve"> (elementary gifted cluster</w:t>
      </w:r>
      <w:r w:rsidR="00EB38DD">
        <w:rPr>
          <w:sz w:val="22"/>
          <w:szCs w:val="22"/>
        </w:rPr>
        <w:tab/>
      </w:r>
      <w:r w:rsidR="00E9366C">
        <w:rPr>
          <w:sz w:val="22"/>
          <w:szCs w:val="22"/>
        </w:rPr>
        <w:t>)</w:t>
      </w:r>
      <w:r w:rsidR="00EB38DD">
        <w:rPr>
          <w:sz w:val="22"/>
          <w:szCs w:val="22"/>
        </w:rPr>
        <w:tab/>
      </w:r>
      <w:r w:rsidR="00E9366C">
        <w:rPr>
          <w:sz w:val="22"/>
          <w:szCs w:val="22"/>
        </w:rPr>
        <w:tab/>
      </w:r>
      <w:r w:rsidR="00EB38DD" w:rsidRPr="00384D50">
        <w:rPr>
          <w:sz w:val="22"/>
          <w:szCs w:val="22"/>
        </w:rPr>
        <w:sym w:font="Wingdings 2" w:char="F0A3"/>
      </w:r>
      <w:r w:rsidR="00EB38DD" w:rsidRPr="00384D50">
        <w:rPr>
          <w:sz w:val="22"/>
          <w:szCs w:val="22"/>
        </w:rPr>
        <w:t xml:space="preserve"> </w:t>
      </w:r>
      <w:r w:rsidR="00E9366C">
        <w:rPr>
          <w:sz w:val="22"/>
          <w:szCs w:val="22"/>
        </w:rPr>
        <w:t>yes (middle or high TAG class)</w:t>
      </w:r>
      <w:r w:rsidR="00EB38DD">
        <w:rPr>
          <w:sz w:val="22"/>
          <w:szCs w:val="22"/>
        </w:rPr>
        <w:tab/>
      </w:r>
      <w:r w:rsidR="00EB38DD">
        <w:rPr>
          <w:sz w:val="22"/>
          <w:szCs w:val="22"/>
        </w:rPr>
        <w:tab/>
      </w:r>
      <w:r w:rsidRPr="00384D50">
        <w:rPr>
          <w:sz w:val="22"/>
          <w:szCs w:val="22"/>
        </w:rPr>
        <w:t xml:space="preserve">  </w:t>
      </w:r>
      <w:r w:rsidRPr="00384D50">
        <w:rPr>
          <w:sz w:val="22"/>
          <w:szCs w:val="22"/>
        </w:rPr>
        <w:sym w:font="Wingdings 2" w:char="F0A3"/>
      </w:r>
      <w:r w:rsidRPr="00384D50">
        <w:rPr>
          <w:sz w:val="22"/>
          <w:szCs w:val="22"/>
        </w:rPr>
        <w:t xml:space="preserve"> no   </w:t>
      </w:r>
    </w:p>
    <w:p w:rsidR="004E457D" w:rsidRPr="000C1E48" w:rsidRDefault="004E457D" w:rsidP="004E457D">
      <w:pPr>
        <w:rPr>
          <w:sz w:val="16"/>
          <w:szCs w:val="16"/>
        </w:rPr>
      </w:pPr>
    </w:p>
    <w:p w:rsidR="00C96B2E" w:rsidRDefault="004E457D" w:rsidP="00C96B2E">
      <w:pPr>
        <w:ind w:right="480"/>
        <w:rPr>
          <w:sz w:val="22"/>
          <w:szCs w:val="22"/>
        </w:rPr>
      </w:pPr>
      <w:r w:rsidRPr="00384D50">
        <w:rPr>
          <w:sz w:val="22"/>
          <w:szCs w:val="22"/>
        </w:rPr>
        <w:t xml:space="preserve">If this teacher is accepted into the program, I agree to release him/her from teaching duties </w:t>
      </w:r>
      <w:r w:rsidR="00D06D58">
        <w:rPr>
          <w:sz w:val="22"/>
          <w:szCs w:val="22"/>
        </w:rPr>
        <w:t xml:space="preserve">for </w:t>
      </w:r>
      <w:r w:rsidR="001A1C38">
        <w:rPr>
          <w:sz w:val="22"/>
          <w:szCs w:val="22"/>
        </w:rPr>
        <w:t>one school day</w:t>
      </w:r>
      <w:r w:rsidRPr="00384D50">
        <w:rPr>
          <w:sz w:val="22"/>
          <w:szCs w:val="22"/>
        </w:rPr>
        <w:t xml:space="preserve"> to complete program requirements</w:t>
      </w:r>
      <w:r w:rsidR="001A1C38">
        <w:rPr>
          <w:sz w:val="22"/>
          <w:szCs w:val="22"/>
        </w:rPr>
        <w:t>, i.e.</w:t>
      </w:r>
      <w:r w:rsidRPr="00384D50">
        <w:rPr>
          <w:sz w:val="22"/>
          <w:szCs w:val="22"/>
        </w:rPr>
        <w:t xml:space="preserve"> observe a veteran gifted education teacher, teach sample lessons, assist with TAG testing</w:t>
      </w:r>
      <w:r w:rsidR="002C3D49">
        <w:rPr>
          <w:sz w:val="22"/>
          <w:szCs w:val="22"/>
        </w:rPr>
        <w:t>, etc</w:t>
      </w:r>
      <w:r w:rsidRPr="00384D50">
        <w:rPr>
          <w:sz w:val="22"/>
          <w:szCs w:val="22"/>
        </w:rPr>
        <w:t xml:space="preserve">.  </w:t>
      </w:r>
    </w:p>
    <w:p w:rsidR="005C47F0" w:rsidRDefault="005C47F0" w:rsidP="00C96B2E">
      <w:pPr>
        <w:ind w:right="480"/>
        <w:rPr>
          <w:b/>
          <w:sz w:val="22"/>
          <w:szCs w:val="22"/>
        </w:rPr>
      </w:pPr>
    </w:p>
    <w:p w:rsidR="00F74FE5" w:rsidRPr="005C47F0" w:rsidRDefault="00F74FE5" w:rsidP="00C96B2E">
      <w:pPr>
        <w:ind w:right="480"/>
        <w:rPr>
          <w:rFonts w:asciiTheme="minorHAnsi" w:hAnsiTheme="minorHAnsi"/>
          <w:b/>
          <w:sz w:val="22"/>
          <w:szCs w:val="22"/>
        </w:rPr>
      </w:pPr>
      <w:r w:rsidRPr="005C47F0">
        <w:rPr>
          <w:rFonts w:asciiTheme="minorHAnsi" w:hAnsiTheme="minorHAnsi"/>
          <w:b/>
          <w:sz w:val="22"/>
          <w:szCs w:val="22"/>
        </w:rPr>
        <w:t xml:space="preserve">Teachers who will be assigned to teach a TAG course </w:t>
      </w:r>
      <w:r w:rsidRPr="001A1C38">
        <w:rPr>
          <w:rFonts w:asciiTheme="minorHAnsi" w:hAnsiTheme="minorHAnsi"/>
          <w:b/>
          <w:sz w:val="22"/>
          <w:szCs w:val="22"/>
          <w:u w:val="single"/>
        </w:rPr>
        <w:t>must</w:t>
      </w:r>
      <w:r w:rsidRPr="005C47F0">
        <w:rPr>
          <w:rFonts w:asciiTheme="minorHAnsi" w:hAnsiTheme="minorHAnsi"/>
          <w:b/>
          <w:sz w:val="22"/>
          <w:szCs w:val="22"/>
        </w:rPr>
        <w:t xml:space="preserve"> apply for the </w:t>
      </w:r>
      <w:r w:rsidR="00FD2FD8">
        <w:rPr>
          <w:rFonts w:asciiTheme="minorHAnsi" w:hAnsiTheme="minorHAnsi"/>
          <w:b/>
          <w:sz w:val="22"/>
          <w:szCs w:val="22"/>
        </w:rPr>
        <w:t>n</w:t>
      </w:r>
      <w:r w:rsidRPr="005C47F0">
        <w:rPr>
          <w:rFonts w:asciiTheme="minorHAnsi" w:hAnsiTheme="minorHAnsi"/>
          <w:b/>
          <w:sz w:val="22"/>
          <w:szCs w:val="22"/>
        </w:rPr>
        <w:t>on</w:t>
      </w:r>
      <w:r w:rsidR="00FD2FD8">
        <w:rPr>
          <w:rFonts w:asciiTheme="minorHAnsi" w:hAnsiTheme="minorHAnsi"/>
          <w:b/>
          <w:sz w:val="22"/>
          <w:szCs w:val="22"/>
        </w:rPr>
        <w:t>-</w:t>
      </w:r>
      <w:r w:rsidRPr="005C47F0">
        <w:rPr>
          <w:rFonts w:asciiTheme="minorHAnsi" w:hAnsiTheme="minorHAnsi"/>
          <w:b/>
          <w:sz w:val="22"/>
          <w:szCs w:val="22"/>
        </w:rPr>
        <w:t>renewable certificate</w:t>
      </w:r>
      <w:r w:rsidR="001A1C38">
        <w:rPr>
          <w:rFonts w:asciiTheme="minorHAnsi" w:hAnsiTheme="minorHAnsi"/>
          <w:b/>
          <w:sz w:val="22"/>
          <w:szCs w:val="22"/>
        </w:rPr>
        <w:t xml:space="preserve"> through the PSC</w:t>
      </w:r>
      <w:r w:rsidRPr="005C47F0">
        <w:rPr>
          <w:rFonts w:asciiTheme="minorHAnsi" w:hAnsiTheme="minorHAnsi"/>
          <w:b/>
          <w:sz w:val="22"/>
          <w:szCs w:val="22"/>
        </w:rPr>
        <w:t xml:space="preserve">.  The school or the teacher </w:t>
      </w:r>
      <w:r w:rsidR="001A1C38">
        <w:rPr>
          <w:rFonts w:asciiTheme="minorHAnsi" w:hAnsiTheme="minorHAnsi"/>
          <w:b/>
          <w:sz w:val="22"/>
          <w:szCs w:val="22"/>
        </w:rPr>
        <w:t>is</w:t>
      </w:r>
      <w:r w:rsidRPr="005C47F0">
        <w:rPr>
          <w:rFonts w:asciiTheme="minorHAnsi" w:hAnsiTheme="minorHAnsi"/>
          <w:b/>
          <w:sz w:val="22"/>
          <w:szCs w:val="22"/>
        </w:rPr>
        <w:t xml:space="preserve"> required to pay the application fee – currently </w:t>
      </w:r>
      <w:r w:rsidRPr="005C47F0">
        <w:rPr>
          <w:rFonts w:asciiTheme="minorHAnsi" w:hAnsiTheme="minorHAnsi"/>
          <w:b/>
          <w:sz w:val="22"/>
          <w:szCs w:val="22"/>
          <w:highlight w:val="yellow"/>
        </w:rPr>
        <w:t>$20</w:t>
      </w:r>
      <w:r w:rsidRPr="005C47F0">
        <w:rPr>
          <w:rFonts w:asciiTheme="minorHAnsi" w:hAnsiTheme="minorHAnsi"/>
          <w:b/>
          <w:sz w:val="22"/>
          <w:szCs w:val="22"/>
        </w:rPr>
        <w:t>.</w:t>
      </w:r>
    </w:p>
    <w:p w:rsidR="00CF447A" w:rsidRDefault="00CF447A" w:rsidP="00C96B2E">
      <w:pPr>
        <w:ind w:right="480"/>
        <w:rPr>
          <w:rFonts w:asciiTheme="minorHAnsi" w:hAnsiTheme="minorHAnsi"/>
          <w:sz w:val="22"/>
          <w:szCs w:val="22"/>
        </w:rPr>
      </w:pPr>
    </w:p>
    <w:p w:rsidR="005C47F0" w:rsidRPr="005C47F0" w:rsidRDefault="005C47F0" w:rsidP="00C96B2E">
      <w:pPr>
        <w:ind w:right="480"/>
        <w:rPr>
          <w:rFonts w:asciiTheme="minorHAnsi" w:hAnsiTheme="minorHAnsi"/>
          <w:sz w:val="22"/>
          <w:szCs w:val="22"/>
        </w:rPr>
      </w:pPr>
      <w:r>
        <w:rPr>
          <w:rFonts w:asciiTheme="minorHAnsi" w:hAnsiTheme="minorHAnsi"/>
          <w:sz w:val="22"/>
          <w:szCs w:val="22"/>
        </w:rPr>
        <w:t>Principal Name _________________________________________</w:t>
      </w:r>
    </w:p>
    <w:p w:rsidR="00CF447A" w:rsidRPr="005C47F0" w:rsidRDefault="004E457D" w:rsidP="00C96B2E">
      <w:pPr>
        <w:ind w:right="480"/>
        <w:rPr>
          <w:rFonts w:asciiTheme="minorHAnsi" w:hAnsiTheme="minorHAnsi"/>
          <w:b/>
          <w:sz w:val="22"/>
          <w:szCs w:val="22"/>
        </w:rPr>
      </w:pPr>
      <w:r w:rsidRPr="005C47F0">
        <w:rPr>
          <w:rFonts w:asciiTheme="minorHAnsi" w:hAnsiTheme="minorHAnsi"/>
          <w:sz w:val="22"/>
          <w:szCs w:val="22"/>
        </w:rPr>
        <w:t xml:space="preserve">Signature: _____________________________________________Date: ___________________ </w:t>
      </w:r>
    </w:p>
    <w:p w:rsidR="005C47F0" w:rsidRDefault="005C47F0" w:rsidP="00C96B2E">
      <w:pPr>
        <w:ind w:right="480"/>
        <w:rPr>
          <w:rFonts w:asciiTheme="minorHAnsi" w:hAnsiTheme="minorHAnsi"/>
          <w:b/>
          <w:sz w:val="22"/>
          <w:szCs w:val="22"/>
        </w:rPr>
      </w:pPr>
    </w:p>
    <w:p w:rsidR="009F4DDE" w:rsidRDefault="004E457D" w:rsidP="00C96B2E">
      <w:pPr>
        <w:ind w:right="480"/>
        <w:rPr>
          <w:rFonts w:asciiTheme="minorHAnsi" w:hAnsiTheme="minorHAnsi"/>
          <w:b/>
          <w:sz w:val="22"/>
          <w:szCs w:val="22"/>
        </w:rPr>
      </w:pPr>
      <w:r w:rsidRPr="005C47F0">
        <w:rPr>
          <w:rFonts w:asciiTheme="minorHAnsi" w:hAnsiTheme="minorHAnsi"/>
          <w:b/>
          <w:sz w:val="22"/>
          <w:szCs w:val="22"/>
        </w:rPr>
        <w:t xml:space="preserve">Principals: Please forward the </w:t>
      </w:r>
      <w:r w:rsidR="00C768BD" w:rsidRPr="005C47F0">
        <w:rPr>
          <w:rFonts w:asciiTheme="minorHAnsi" w:hAnsiTheme="minorHAnsi"/>
          <w:b/>
          <w:sz w:val="22"/>
          <w:szCs w:val="22"/>
        </w:rPr>
        <w:t>recommendation</w:t>
      </w:r>
      <w:r w:rsidRPr="005C47F0">
        <w:rPr>
          <w:rFonts w:asciiTheme="minorHAnsi" w:hAnsiTheme="minorHAnsi"/>
          <w:b/>
          <w:sz w:val="22"/>
          <w:szCs w:val="22"/>
        </w:rPr>
        <w:t xml:space="preserve"> </w:t>
      </w:r>
      <w:r w:rsidR="005C47F0">
        <w:rPr>
          <w:rFonts w:asciiTheme="minorHAnsi" w:hAnsiTheme="minorHAnsi"/>
          <w:b/>
          <w:sz w:val="22"/>
          <w:szCs w:val="22"/>
        </w:rPr>
        <w:t xml:space="preserve">directly </w:t>
      </w:r>
      <w:r w:rsidRPr="005C47F0">
        <w:rPr>
          <w:rFonts w:asciiTheme="minorHAnsi" w:hAnsiTheme="minorHAnsi"/>
          <w:b/>
          <w:sz w:val="22"/>
          <w:szCs w:val="22"/>
        </w:rPr>
        <w:t xml:space="preserve">to </w:t>
      </w:r>
      <w:r w:rsidR="005C47F0">
        <w:rPr>
          <w:rFonts w:asciiTheme="minorHAnsi" w:hAnsiTheme="minorHAnsi"/>
          <w:b/>
          <w:sz w:val="22"/>
          <w:szCs w:val="22"/>
        </w:rPr>
        <w:t>Stacy Wilson</w:t>
      </w:r>
      <w:r w:rsidRPr="005C47F0">
        <w:rPr>
          <w:rFonts w:asciiTheme="minorHAnsi" w:hAnsiTheme="minorHAnsi"/>
          <w:b/>
          <w:sz w:val="22"/>
          <w:szCs w:val="22"/>
        </w:rPr>
        <w:t xml:space="preserve">, </w:t>
      </w:r>
      <w:r w:rsidR="00EF3026" w:rsidRPr="005C47F0">
        <w:rPr>
          <w:rFonts w:asciiTheme="minorHAnsi" w:hAnsiTheme="minorHAnsi"/>
          <w:b/>
          <w:sz w:val="22"/>
          <w:szCs w:val="22"/>
        </w:rPr>
        <w:t>Advanced Studies</w:t>
      </w:r>
      <w:r w:rsidR="00FD2FD8">
        <w:rPr>
          <w:rFonts w:asciiTheme="minorHAnsi" w:hAnsiTheme="minorHAnsi"/>
          <w:b/>
          <w:sz w:val="22"/>
          <w:szCs w:val="22"/>
        </w:rPr>
        <w:t xml:space="preserve"> </w:t>
      </w:r>
      <w:r w:rsidR="009F4DDE">
        <w:rPr>
          <w:rFonts w:asciiTheme="minorHAnsi" w:hAnsiTheme="minorHAnsi"/>
          <w:b/>
          <w:sz w:val="22"/>
          <w:szCs w:val="22"/>
        </w:rPr>
        <w:t xml:space="preserve">  </w:t>
      </w:r>
    </w:p>
    <w:p w:rsidR="004E457D" w:rsidRPr="005C47F0" w:rsidRDefault="009F4DDE" w:rsidP="00C96B2E">
      <w:pPr>
        <w:ind w:right="480"/>
        <w:rPr>
          <w:rFonts w:asciiTheme="minorHAnsi" w:hAnsiTheme="minorHAnsi"/>
        </w:rPr>
      </w:pPr>
      <w:r>
        <w:rPr>
          <w:rFonts w:asciiTheme="minorHAnsi" w:hAnsiTheme="minorHAnsi"/>
          <w:b/>
          <w:sz w:val="22"/>
          <w:szCs w:val="22"/>
        </w:rPr>
        <w:t xml:space="preserve">                    </w:t>
      </w:r>
      <w:r w:rsidR="00FD2FD8">
        <w:rPr>
          <w:rFonts w:asciiTheme="minorHAnsi" w:hAnsiTheme="minorHAnsi"/>
          <w:b/>
          <w:sz w:val="22"/>
          <w:szCs w:val="22"/>
        </w:rPr>
        <w:t>Department</w:t>
      </w:r>
      <w:r w:rsidR="009E5775" w:rsidRPr="005C47F0">
        <w:rPr>
          <w:rFonts w:asciiTheme="minorHAnsi" w:hAnsiTheme="minorHAnsi"/>
          <w:b/>
          <w:sz w:val="22"/>
          <w:szCs w:val="22"/>
        </w:rPr>
        <w:t>/</w:t>
      </w:r>
      <w:r w:rsidR="00FD2FD8">
        <w:rPr>
          <w:rFonts w:asciiTheme="minorHAnsi" w:hAnsiTheme="minorHAnsi"/>
          <w:b/>
          <w:sz w:val="22"/>
          <w:szCs w:val="22"/>
        </w:rPr>
        <w:t xml:space="preserve">Powers Ferry </w:t>
      </w:r>
      <w:r w:rsidR="004E457D" w:rsidRPr="005C47F0">
        <w:rPr>
          <w:rFonts w:asciiTheme="minorHAnsi" w:hAnsiTheme="minorHAnsi"/>
          <w:b/>
          <w:sz w:val="22"/>
          <w:szCs w:val="22"/>
        </w:rPr>
        <w:t>Admin</w:t>
      </w:r>
      <w:r w:rsidR="004E1B2A" w:rsidRPr="005C47F0">
        <w:rPr>
          <w:rFonts w:asciiTheme="minorHAnsi" w:hAnsiTheme="minorHAnsi"/>
          <w:b/>
          <w:sz w:val="22"/>
          <w:szCs w:val="22"/>
        </w:rPr>
        <w:t xml:space="preserve"> </w:t>
      </w:r>
      <w:r w:rsidR="009E5775" w:rsidRPr="005C47F0">
        <w:rPr>
          <w:rFonts w:asciiTheme="minorHAnsi" w:hAnsiTheme="minorHAnsi"/>
          <w:b/>
          <w:sz w:val="22"/>
          <w:szCs w:val="22"/>
        </w:rPr>
        <w:t>Bldg</w:t>
      </w:r>
      <w:r w:rsidR="00AE0092" w:rsidRPr="005C47F0">
        <w:rPr>
          <w:rFonts w:asciiTheme="minorHAnsi" w:hAnsiTheme="minorHAnsi"/>
          <w:b/>
          <w:sz w:val="22"/>
          <w:szCs w:val="22"/>
        </w:rPr>
        <w:t>.</w:t>
      </w:r>
    </w:p>
    <w:sectPr w:rsidR="004E457D" w:rsidRPr="005C47F0" w:rsidSect="00CF447A">
      <w:footerReference w:type="even" r:id="rId11"/>
      <w:footerReference w:type="default" r:id="rId12"/>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0F" w:rsidRDefault="00EA110F">
      <w:r>
        <w:separator/>
      </w:r>
    </w:p>
  </w:endnote>
  <w:endnote w:type="continuationSeparator" w:id="0">
    <w:p w:rsidR="00EA110F" w:rsidRDefault="00E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0F" w:rsidRDefault="00EA110F" w:rsidP="00C23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10F" w:rsidRDefault="00EA1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0F" w:rsidRDefault="00EA110F" w:rsidP="00C23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318">
      <w:rPr>
        <w:rStyle w:val="PageNumber"/>
        <w:noProof/>
      </w:rPr>
      <w:t>6</w:t>
    </w:r>
    <w:r>
      <w:rPr>
        <w:rStyle w:val="PageNumber"/>
      </w:rPr>
      <w:fldChar w:fldCharType="end"/>
    </w:r>
  </w:p>
  <w:p w:rsidR="00EA110F" w:rsidRDefault="00EA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0F" w:rsidRDefault="00EA110F">
      <w:r>
        <w:separator/>
      </w:r>
    </w:p>
  </w:footnote>
  <w:footnote w:type="continuationSeparator" w:id="0">
    <w:p w:rsidR="00EA110F" w:rsidRDefault="00EA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DD4"/>
    <w:multiLevelType w:val="hybridMultilevel"/>
    <w:tmpl w:val="7DEA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7B63FC"/>
    <w:multiLevelType w:val="hybridMultilevel"/>
    <w:tmpl w:val="B6E032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6A95251"/>
    <w:multiLevelType w:val="hybridMultilevel"/>
    <w:tmpl w:val="83D86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F402AE"/>
    <w:multiLevelType w:val="hybridMultilevel"/>
    <w:tmpl w:val="0E4E34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B45962"/>
    <w:multiLevelType w:val="hybridMultilevel"/>
    <w:tmpl w:val="F7424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E2D16"/>
    <w:multiLevelType w:val="hybridMultilevel"/>
    <w:tmpl w:val="AAE6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380521"/>
    <w:multiLevelType w:val="hybridMultilevel"/>
    <w:tmpl w:val="F7424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7D"/>
    <w:rsid w:val="0001319E"/>
    <w:rsid w:val="0003737A"/>
    <w:rsid w:val="000529ED"/>
    <w:rsid w:val="00062940"/>
    <w:rsid w:val="00066671"/>
    <w:rsid w:val="00077A73"/>
    <w:rsid w:val="00082F45"/>
    <w:rsid w:val="00086284"/>
    <w:rsid w:val="000A2470"/>
    <w:rsid w:val="000A4020"/>
    <w:rsid w:val="000C3341"/>
    <w:rsid w:val="00101197"/>
    <w:rsid w:val="001157EA"/>
    <w:rsid w:val="00125FF7"/>
    <w:rsid w:val="001329FD"/>
    <w:rsid w:val="00134B85"/>
    <w:rsid w:val="00164500"/>
    <w:rsid w:val="001651E7"/>
    <w:rsid w:val="00193881"/>
    <w:rsid w:val="001A1C38"/>
    <w:rsid w:val="001C4C31"/>
    <w:rsid w:val="001C60D7"/>
    <w:rsid w:val="001F2C98"/>
    <w:rsid w:val="001F6F4D"/>
    <w:rsid w:val="00212EDC"/>
    <w:rsid w:val="002177C5"/>
    <w:rsid w:val="00227130"/>
    <w:rsid w:val="00240DC5"/>
    <w:rsid w:val="002411BF"/>
    <w:rsid w:val="002701CA"/>
    <w:rsid w:val="00286C94"/>
    <w:rsid w:val="00290281"/>
    <w:rsid w:val="00291BF9"/>
    <w:rsid w:val="00295226"/>
    <w:rsid w:val="002B160C"/>
    <w:rsid w:val="002B45D7"/>
    <w:rsid w:val="002C3D49"/>
    <w:rsid w:val="00302F8C"/>
    <w:rsid w:val="00303098"/>
    <w:rsid w:val="00305A21"/>
    <w:rsid w:val="00351D59"/>
    <w:rsid w:val="00390F5C"/>
    <w:rsid w:val="003B28C0"/>
    <w:rsid w:val="003B615D"/>
    <w:rsid w:val="003D21B2"/>
    <w:rsid w:val="004256EE"/>
    <w:rsid w:val="00426F25"/>
    <w:rsid w:val="00461CCC"/>
    <w:rsid w:val="00470A99"/>
    <w:rsid w:val="00476094"/>
    <w:rsid w:val="004A4587"/>
    <w:rsid w:val="004A7E12"/>
    <w:rsid w:val="004B22C8"/>
    <w:rsid w:val="004D4490"/>
    <w:rsid w:val="004E1B2A"/>
    <w:rsid w:val="004E457D"/>
    <w:rsid w:val="005260C2"/>
    <w:rsid w:val="00534B71"/>
    <w:rsid w:val="0053653D"/>
    <w:rsid w:val="00536F96"/>
    <w:rsid w:val="005408F8"/>
    <w:rsid w:val="00541658"/>
    <w:rsid w:val="005517FC"/>
    <w:rsid w:val="00552BB2"/>
    <w:rsid w:val="00575F5A"/>
    <w:rsid w:val="00577224"/>
    <w:rsid w:val="005B3DBA"/>
    <w:rsid w:val="005C47F0"/>
    <w:rsid w:val="005E7C4E"/>
    <w:rsid w:val="006030B8"/>
    <w:rsid w:val="00604682"/>
    <w:rsid w:val="006A250A"/>
    <w:rsid w:val="006C605A"/>
    <w:rsid w:val="006D093F"/>
    <w:rsid w:val="006E2839"/>
    <w:rsid w:val="006E457D"/>
    <w:rsid w:val="00700089"/>
    <w:rsid w:val="00716798"/>
    <w:rsid w:val="00735B90"/>
    <w:rsid w:val="00746A6E"/>
    <w:rsid w:val="0074759D"/>
    <w:rsid w:val="007564AB"/>
    <w:rsid w:val="00761988"/>
    <w:rsid w:val="00785CD4"/>
    <w:rsid w:val="007966FA"/>
    <w:rsid w:val="007A18B7"/>
    <w:rsid w:val="007A3318"/>
    <w:rsid w:val="007B0642"/>
    <w:rsid w:val="007B703F"/>
    <w:rsid w:val="007C044C"/>
    <w:rsid w:val="007C2465"/>
    <w:rsid w:val="007D3557"/>
    <w:rsid w:val="007F6794"/>
    <w:rsid w:val="0080399F"/>
    <w:rsid w:val="00830140"/>
    <w:rsid w:val="008941F1"/>
    <w:rsid w:val="008A2EF4"/>
    <w:rsid w:val="008D19E4"/>
    <w:rsid w:val="00934632"/>
    <w:rsid w:val="0093658A"/>
    <w:rsid w:val="009950C8"/>
    <w:rsid w:val="009A4EB6"/>
    <w:rsid w:val="009B1BEE"/>
    <w:rsid w:val="009C5693"/>
    <w:rsid w:val="009D0B48"/>
    <w:rsid w:val="009E5775"/>
    <w:rsid w:val="009E730E"/>
    <w:rsid w:val="009F4DDE"/>
    <w:rsid w:val="00A03753"/>
    <w:rsid w:val="00A112A9"/>
    <w:rsid w:val="00A3093E"/>
    <w:rsid w:val="00A351EA"/>
    <w:rsid w:val="00A354DF"/>
    <w:rsid w:val="00A60173"/>
    <w:rsid w:val="00A75695"/>
    <w:rsid w:val="00A77B3A"/>
    <w:rsid w:val="00A808A4"/>
    <w:rsid w:val="00A85977"/>
    <w:rsid w:val="00AB7F47"/>
    <w:rsid w:val="00AE0092"/>
    <w:rsid w:val="00B52F64"/>
    <w:rsid w:val="00B70FD7"/>
    <w:rsid w:val="00B71617"/>
    <w:rsid w:val="00B7731C"/>
    <w:rsid w:val="00C0386A"/>
    <w:rsid w:val="00C237EA"/>
    <w:rsid w:val="00C274DC"/>
    <w:rsid w:val="00C546CF"/>
    <w:rsid w:val="00C64C96"/>
    <w:rsid w:val="00C7185B"/>
    <w:rsid w:val="00C744EC"/>
    <w:rsid w:val="00C768BD"/>
    <w:rsid w:val="00C83086"/>
    <w:rsid w:val="00C96B2E"/>
    <w:rsid w:val="00CA009A"/>
    <w:rsid w:val="00CA53E8"/>
    <w:rsid w:val="00CB3938"/>
    <w:rsid w:val="00CC23AC"/>
    <w:rsid w:val="00CD39CB"/>
    <w:rsid w:val="00CF4320"/>
    <w:rsid w:val="00CF447A"/>
    <w:rsid w:val="00D06D58"/>
    <w:rsid w:val="00D14B03"/>
    <w:rsid w:val="00D248EF"/>
    <w:rsid w:val="00D32DCD"/>
    <w:rsid w:val="00D5322D"/>
    <w:rsid w:val="00D775BB"/>
    <w:rsid w:val="00D778C4"/>
    <w:rsid w:val="00D86548"/>
    <w:rsid w:val="00D9279D"/>
    <w:rsid w:val="00D93D68"/>
    <w:rsid w:val="00DE43B2"/>
    <w:rsid w:val="00DE7945"/>
    <w:rsid w:val="00DF4E01"/>
    <w:rsid w:val="00E10001"/>
    <w:rsid w:val="00E17BCD"/>
    <w:rsid w:val="00E31498"/>
    <w:rsid w:val="00E556F9"/>
    <w:rsid w:val="00E640C8"/>
    <w:rsid w:val="00E84D2F"/>
    <w:rsid w:val="00E876CA"/>
    <w:rsid w:val="00E9366C"/>
    <w:rsid w:val="00E94E61"/>
    <w:rsid w:val="00EA0465"/>
    <w:rsid w:val="00EA110F"/>
    <w:rsid w:val="00EB38DD"/>
    <w:rsid w:val="00EC3473"/>
    <w:rsid w:val="00EF3026"/>
    <w:rsid w:val="00F362F3"/>
    <w:rsid w:val="00F446F3"/>
    <w:rsid w:val="00F701EB"/>
    <w:rsid w:val="00F74FE5"/>
    <w:rsid w:val="00F83FCF"/>
    <w:rsid w:val="00FC7BFD"/>
    <w:rsid w:val="00FD2FD8"/>
    <w:rsid w:val="00F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F2302A-40E4-4918-8362-549ED01F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7D"/>
    <w:rPr>
      <w:sz w:val="24"/>
      <w:szCs w:val="24"/>
    </w:rPr>
  </w:style>
  <w:style w:type="paragraph" w:styleId="Heading3">
    <w:name w:val="heading 3"/>
    <w:basedOn w:val="Normal"/>
    <w:next w:val="Normal"/>
    <w:qFormat/>
    <w:rsid w:val="006E2839"/>
    <w:pPr>
      <w:keepNext/>
      <w:ind w:hanging="360"/>
      <w:jc w:val="center"/>
      <w:outlineLvl w:val="2"/>
    </w:pPr>
    <w:rPr>
      <w:rFonts w:ascii="Arial" w:hAnsi="Arial" w:cs="Arial"/>
      <w:b/>
      <w:sz w:val="40"/>
      <w:szCs w:val="20"/>
    </w:rPr>
  </w:style>
  <w:style w:type="paragraph" w:styleId="Heading4">
    <w:name w:val="heading 4"/>
    <w:basedOn w:val="Normal"/>
    <w:next w:val="Normal"/>
    <w:qFormat/>
    <w:rsid w:val="006E2839"/>
    <w:pPr>
      <w:keepNext/>
      <w:outlineLvl w:val="3"/>
    </w:pPr>
    <w:rPr>
      <w:rFonts w:ascii="Arial" w:hAnsi="Arial" w:cs="Arial"/>
      <w:b/>
      <w:sz w:val="32"/>
      <w:szCs w:val="20"/>
    </w:rPr>
  </w:style>
  <w:style w:type="paragraph" w:styleId="Heading6">
    <w:name w:val="heading 6"/>
    <w:basedOn w:val="Normal"/>
    <w:next w:val="Normal"/>
    <w:qFormat/>
    <w:rsid w:val="006E2839"/>
    <w:pPr>
      <w:keepNext/>
      <w:jc w:val="center"/>
      <w:outlineLvl w:val="5"/>
    </w:pPr>
    <w:rPr>
      <w:rFonts w:ascii="Arial" w:hAnsi="Arial" w:cs="Arial"/>
      <w:b/>
      <w:bCs/>
      <w:sz w:val="28"/>
      <w:szCs w:val="20"/>
    </w:rPr>
  </w:style>
  <w:style w:type="paragraph" w:styleId="Heading7">
    <w:name w:val="heading 7"/>
    <w:basedOn w:val="Normal"/>
    <w:next w:val="Normal"/>
    <w:qFormat/>
    <w:rsid w:val="006E2839"/>
    <w:pPr>
      <w:keepNext/>
      <w:outlineLvl w:val="6"/>
    </w:pPr>
    <w:rPr>
      <w:rFonts w:ascii="Comic Sans MS" w:hAnsi="Comic Sans MS"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4E457D"/>
    <w:pPr>
      <w:autoSpaceDE w:val="0"/>
      <w:autoSpaceDN w:val="0"/>
      <w:adjustRightInd w:val="0"/>
      <w:jc w:val="center"/>
    </w:pPr>
    <w:rPr>
      <w:rFonts w:ascii="Arial" w:hAnsi="Arial"/>
      <w:b/>
      <w:bCs/>
    </w:rPr>
  </w:style>
  <w:style w:type="paragraph" w:styleId="Footer">
    <w:name w:val="footer"/>
    <w:basedOn w:val="Normal"/>
    <w:rsid w:val="004E457D"/>
    <w:pPr>
      <w:tabs>
        <w:tab w:val="center" w:pos="4320"/>
        <w:tab w:val="right" w:pos="8640"/>
      </w:tabs>
    </w:pPr>
  </w:style>
  <w:style w:type="character" w:styleId="PageNumber">
    <w:name w:val="page number"/>
    <w:basedOn w:val="DefaultParagraphFont"/>
    <w:rsid w:val="004E457D"/>
  </w:style>
  <w:style w:type="character" w:styleId="Hyperlink">
    <w:name w:val="Hyperlink"/>
    <w:basedOn w:val="DefaultParagraphFont"/>
    <w:rsid w:val="004E457D"/>
    <w:rPr>
      <w:color w:val="0000FF"/>
      <w:u w:val="single"/>
    </w:rPr>
  </w:style>
  <w:style w:type="table" w:styleId="TableGrid">
    <w:name w:val="Table Grid"/>
    <w:basedOn w:val="TableNormal"/>
    <w:uiPriority w:val="59"/>
    <w:rsid w:val="004E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798"/>
    <w:rPr>
      <w:rFonts w:ascii="Tahoma" w:hAnsi="Tahoma" w:cs="Tahoma"/>
      <w:sz w:val="16"/>
      <w:szCs w:val="16"/>
    </w:rPr>
  </w:style>
  <w:style w:type="paragraph" w:styleId="Header">
    <w:name w:val="header"/>
    <w:basedOn w:val="Normal"/>
    <w:link w:val="HeaderChar"/>
    <w:uiPriority w:val="99"/>
    <w:rsid w:val="00470A99"/>
    <w:pPr>
      <w:tabs>
        <w:tab w:val="center" w:pos="4680"/>
        <w:tab w:val="right" w:pos="9360"/>
      </w:tabs>
    </w:pPr>
  </w:style>
  <w:style w:type="character" w:customStyle="1" w:styleId="HeaderChar">
    <w:name w:val="Header Char"/>
    <w:basedOn w:val="DefaultParagraphFont"/>
    <w:link w:val="Header"/>
    <w:uiPriority w:val="99"/>
    <w:rsid w:val="00470A99"/>
    <w:rPr>
      <w:sz w:val="24"/>
      <w:szCs w:val="24"/>
    </w:rPr>
  </w:style>
  <w:style w:type="paragraph" w:styleId="ListParagraph">
    <w:name w:val="List Paragraph"/>
    <w:basedOn w:val="Normal"/>
    <w:uiPriority w:val="34"/>
    <w:qFormat/>
    <w:rsid w:val="00C83086"/>
    <w:pPr>
      <w:ind w:left="720"/>
      <w:contextualSpacing/>
    </w:pPr>
  </w:style>
  <w:style w:type="paragraph" w:customStyle="1" w:styleId="Default">
    <w:name w:val="Default"/>
    <w:rsid w:val="00302F8C"/>
    <w:pPr>
      <w:autoSpaceDE w:val="0"/>
      <w:autoSpaceDN w:val="0"/>
      <w:adjustRightInd w:val="0"/>
    </w:pPr>
    <w:rPr>
      <w:rFonts w:ascii="Monotype Corsiva" w:hAnsi="Monotype Corsiva"/>
      <w:noProof/>
      <w:color w:val="000000"/>
      <w:sz w:val="24"/>
      <w:szCs w:val="24"/>
    </w:rPr>
  </w:style>
  <w:style w:type="paragraph" w:customStyle="1" w:styleId="DefaultText">
    <w:name w:val="Default Text"/>
    <w:basedOn w:val="Normal"/>
    <w:rsid w:val="00302F8C"/>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486">
      <w:bodyDiv w:val="1"/>
      <w:marLeft w:val="0"/>
      <w:marRight w:val="0"/>
      <w:marTop w:val="0"/>
      <w:marBottom w:val="0"/>
      <w:divBdr>
        <w:top w:val="none" w:sz="0" w:space="0" w:color="auto"/>
        <w:left w:val="none" w:sz="0" w:space="0" w:color="auto"/>
        <w:bottom w:val="none" w:sz="0" w:space="0" w:color="auto"/>
        <w:right w:val="none" w:sz="0" w:space="0" w:color="auto"/>
      </w:divBdr>
    </w:div>
    <w:div w:id="638151700">
      <w:bodyDiv w:val="1"/>
      <w:marLeft w:val="0"/>
      <w:marRight w:val="0"/>
      <w:marTop w:val="0"/>
      <w:marBottom w:val="0"/>
      <w:divBdr>
        <w:top w:val="none" w:sz="0" w:space="0" w:color="auto"/>
        <w:left w:val="none" w:sz="0" w:space="0" w:color="auto"/>
        <w:bottom w:val="none" w:sz="0" w:space="0" w:color="auto"/>
        <w:right w:val="none" w:sz="0" w:space="0" w:color="auto"/>
      </w:divBdr>
    </w:div>
    <w:div w:id="1330065298">
      <w:bodyDiv w:val="1"/>
      <w:marLeft w:val="0"/>
      <w:marRight w:val="0"/>
      <w:marTop w:val="0"/>
      <w:marBottom w:val="0"/>
      <w:divBdr>
        <w:top w:val="none" w:sz="0" w:space="0" w:color="auto"/>
        <w:left w:val="none" w:sz="0" w:space="0" w:color="auto"/>
        <w:bottom w:val="none" w:sz="0" w:space="0" w:color="auto"/>
        <w:right w:val="none" w:sz="0" w:space="0" w:color="auto"/>
      </w:divBdr>
    </w:div>
    <w:div w:id="13465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sonsg@fulton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mypsc.gapsc.org/Home.aspx" TargetMode="External"/><Relationship Id="rId4" Type="http://schemas.openxmlformats.org/officeDocument/2006/relationships/webSettings" Target="webSettings.xml"/><Relationship Id="rId9" Type="http://schemas.openxmlformats.org/officeDocument/2006/relationships/hyperlink" Target="mailto:wilsonsg@fulton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546FE5D34F5419D446FD7BC76F5F0" ma:contentTypeVersion="3" ma:contentTypeDescription="Create a new document." ma:contentTypeScope="" ma:versionID="f1c8e4b35b07561d560aa0f2236071bd">
  <xsd:schema xmlns:xsd="http://www.w3.org/2001/XMLSchema" xmlns:xs="http://www.w3.org/2001/XMLSchema" xmlns:p="http://schemas.microsoft.com/office/2006/metadata/properties" xmlns:ns2="61c7e6e5-4ba2-4ba4-8621-0411904ca714" targetNamespace="http://schemas.microsoft.com/office/2006/metadata/properties" ma:root="true" ma:fieldsID="c5b30c8a5df8ccfa4257146520c4d026" ns2:_="">
    <xsd:import namespace="61c7e6e5-4ba2-4ba4-8621-0411904ca714"/>
    <xsd:element name="properties">
      <xsd:complexType>
        <xsd:sequence>
          <xsd:element name="documentManagement">
            <xsd:complexType>
              <xsd:all>
                <xsd:element ref="ns2:g0a00a985d1c456badd76a17978dc2f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7e6e5-4ba2-4ba4-8621-0411904ca714" elementFormDefault="qualified">
    <xsd:import namespace="http://schemas.microsoft.com/office/2006/documentManagement/types"/>
    <xsd:import namespace="http://schemas.microsoft.com/office/infopath/2007/PartnerControls"/>
    <xsd:element name="g0a00a985d1c456badd76a17978dc2fc" ma:index="8" nillable="true" ma:taxonomy="true" ma:internalName="g0a00a985d1c456badd76a17978dc2fc" ma:taxonomyFieldName="FCS_x0020_Document_x0020_Category" ma:displayName="FCS Document Category" ma:default="" ma:fieldId="{00a00a98-5d1c-456b-add7-6a17978dc2fc}" ma:taxonomyMulti="true" ma:sspId="45a2ec37-44b7-4357-b351-adae2f7ed20b" ma:termSetId="74b3be22-3835-408e-b94b-efcf447670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accf3c1-2046-4792-8ca6-0590afe21522}" ma:internalName="TaxCatchAll" ma:showField="CatchAllData" ma:web="61c7e6e5-4ba2-4ba4-8621-0411904ca7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accf3c1-2046-4792-8ca6-0590afe21522}" ma:internalName="TaxCatchAllLabel" ma:readOnly="true" ma:showField="CatchAllDataLabel" ma:web="61c7e6e5-4ba2-4ba4-8621-0411904ca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0a00a985d1c456badd76a17978dc2fc xmlns="61c7e6e5-4ba2-4ba4-8621-0411904ca714">
      <Terms xmlns="http://schemas.microsoft.com/office/infopath/2007/PartnerControls"/>
    </g0a00a985d1c456badd76a17978dc2fc>
    <TaxCatchAll xmlns="61c7e6e5-4ba2-4ba4-8621-0411904ca714"/>
  </documentManagement>
</p:properties>
</file>

<file path=customXml/itemProps1.xml><?xml version="1.0" encoding="utf-8"?>
<ds:datastoreItem xmlns:ds="http://schemas.openxmlformats.org/officeDocument/2006/customXml" ds:itemID="{167F90AA-EDCB-41D9-A77A-FB43C8FE542F}"/>
</file>

<file path=customXml/itemProps2.xml><?xml version="1.0" encoding="utf-8"?>
<ds:datastoreItem xmlns:ds="http://schemas.openxmlformats.org/officeDocument/2006/customXml" ds:itemID="{9CA2C02D-A382-4973-A73C-899E05625286}"/>
</file>

<file path=customXml/itemProps3.xml><?xml version="1.0" encoding="utf-8"?>
<ds:datastoreItem xmlns:ds="http://schemas.openxmlformats.org/officeDocument/2006/customXml" ds:itemID="{3DE7B851-E10F-44FE-AA89-BFA6F4305183}"/>
</file>

<file path=docProps/app.xml><?xml version="1.0" encoding="utf-8"?>
<Properties xmlns="http://schemas.openxmlformats.org/officeDocument/2006/extended-properties" xmlns:vt="http://schemas.openxmlformats.org/officeDocument/2006/docPropsVTypes">
  <Template>Normal</Template>
  <TotalTime>36</TotalTime>
  <Pages>6</Pages>
  <Words>1889</Words>
  <Characters>12366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14227</CharactersWithSpaces>
  <SharedDoc>false</SharedDoc>
  <HLinks>
    <vt:vector size="12" baseType="variant">
      <vt:variant>
        <vt:i4>262195</vt:i4>
      </vt:variant>
      <vt:variant>
        <vt:i4>3</vt:i4>
      </vt:variant>
      <vt:variant>
        <vt:i4>0</vt:i4>
      </vt:variant>
      <vt:variant>
        <vt:i4>5</vt:i4>
      </vt:variant>
      <vt:variant>
        <vt:lpwstr>mailto:barger@fultonschools.org</vt:lpwstr>
      </vt:variant>
      <vt:variant>
        <vt:lpwstr/>
      </vt:variant>
      <vt:variant>
        <vt:i4>262195</vt:i4>
      </vt:variant>
      <vt:variant>
        <vt:i4>0</vt:i4>
      </vt:variant>
      <vt:variant>
        <vt:i4>0</vt:i4>
      </vt:variant>
      <vt:variant>
        <vt:i4>5</vt:i4>
      </vt:variant>
      <vt:variant>
        <vt:lpwstr>mailto:barger@fultonschools.org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Wiedman, Sherry M</cp:lastModifiedBy>
  <cp:revision>5</cp:revision>
  <cp:lastPrinted>2016-03-29T16:47:00Z</cp:lastPrinted>
  <dcterms:created xsi:type="dcterms:W3CDTF">2017-03-29T12:48:00Z</dcterms:created>
  <dcterms:modified xsi:type="dcterms:W3CDTF">2017-03-30T18:14:00Z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0x0101008F8546FE5D34F5419D446FD7BC76F5F0</vt:lpwstr>
  </property>
</Properties>
</file>